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41C9" w14:textId="77777777" w:rsidR="0069178B" w:rsidRDefault="000732B2" w:rsidP="00AD7BA5">
      <w:pPr>
        <w:rPr>
          <w:sz w:val="40"/>
          <w:szCs w:val="40"/>
        </w:rPr>
      </w:pPr>
      <w:r w:rsidRPr="0040669A">
        <w:rPr>
          <w:noProof/>
          <w:sz w:val="40"/>
          <w:szCs w:val="40"/>
          <w:lang w:eastAsia="en-AU"/>
        </w:rPr>
        <w:drawing>
          <wp:anchor distT="0" distB="0" distL="114300" distR="114300" simplePos="0" relativeHeight="251658240" behindDoc="0" locked="0" layoutInCell="1" allowOverlap="1" wp14:anchorId="1315766F" wp14:editId="54F8D6EE">
            <wp:simplePos x="0" y="0"/>
            <wp:positionH relativeFrom="margin">
              <wp:posOffset>-133350</wp:posOffset>
            </wp:positionH>
            <wp:positionV relativeFrom="paragraph">
              <wp:posOffset>0</wp:posOffset>
            </wp:positionV>
            <wp:extent cx="1254760" cy="1073785"/>
            <wp:effectExtent l="0" t="0" r="2540" b="0"/>
            <wp:wrapSquare wrapText="right"/>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476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BA5">
        <w:rPr>
          <w:sz w:val="40"/>
          <w:szCs w:val="40"/>
        </w:rPr>
        <w:t xml:space="preserve">        </w:t>
      </w:r>
      <w:r w:rsidR="007C6CBF" w:rsidRPr="0040669A">
        <w:rPr>
          <w:sz w:val="40"/>
          <w:szCs w:val="40"/>
        </w:rPr>
        <w:t>Family</w:t>
      </w:r>
      <w:r w:rsidRPr="0040669A">
        <w:rPr>
          <w:sz w:val="40"/>
          <w:szCs w:val="40"/>
        </w:rPr>
        <w:t xml:space="preserve"> Payment Arrangements</w:t>
      </w:r>
      <w:r w:rsidR="00AD7BA5">
        <w:rPr>
          <w:sz w:val="40"/>
          <w:szCs w:val="40"/>
        </w:rPr>
        <w:t xml:space="preserve">   202</w:t>
      </w:r>
      <w:r w:rsidR="00BE05AF">
        <w:rPr>
          <w:sz w:val="40"/>
          <w:szCs w:val="40"/>
        </w:rPr>
        <w:t>2</w:t>
      </w:r>
    </w:p>
    <w:p w14:paraId="733B866C" w14:textId="5B0ABDD9" w:rsidR="000732B2" w:rsidRDefault="00AD7BA5" w:rsidP="00AD7BA5">
      <w:pPr>
        <w:ind w:left="1440" w:firstLine="720"/>
        <w:rPr>
          <w:sz w:val="40"/>
          <w:szCs w:val="40"/>
        </w:rPr>
      </w:pPr>
      <w:r>
        <w:rPr>
          <w:sz w:val="40"/>
          <w:szCs w:val="40"/>
        </w:rPr>
        <w:t xml:space="preserve">                        </w:t>
      </w:r>
      <w:r w:rsidR="002B403B">
        <w:rPr>
          <w:sz w:val="40"/>
          <w:szCs w:val="40"/>
        </w:rPr>
        <w:t xml:space="preserve"> Grade </w:t>
      </w:r>
      <w:r w:rsidR="00B205B5">
        <w:rPr>
          <w:sz w:val="40"/>
          <w:szCs w:val="40"/>
        </w:rPr>
        <w:t>3</w:t>
      </w:r>
      <w:r>
        <w:rPr>
          <w:sz w:val="40"/>
          <w:szCs w:val="40"/>
        </w:rPr>
        <w:t xml:space="preserve">/ </w:t>
      </w:r>
      <w:r w:rsidR="00B205B5">
        <w:rPr>
          <w:sz w:val="40"/>
          <w:szCs w:val="40"/>
        </w:rPr>
        <w:t>4</w:t>
      </w:r>
    </w:p>
    <w:p w14:paraId="4DA0C53C" w14:textId="77777777" w:rsidR="000732B2" w:rsidRDefault="000732B2" w:rsidP="000732B2">
      <w:pPr>
        <w:spacing w:after="0"/>
        <w:contextualSpacing/>
      </w:pPr>
    </w:p>
    <w:p w14:paraId="2BBB6D22" w14:textId="77777777" w:rsidR="000732B2" w:rsidRDefault="000732B2" w:rsidP="000732B2">
      <w:pPr>
        <w:spacing w:after="0"/>
        <w:contextualSpacing/>
      </w:pPr>
    </w:p>
    <w:p w14:paraId="50567F20" w14:textId="77777777" w:rsidR="000732B2" w:rsidRPr="005C084A" w:rsidRDefault="000732B2" w:rsidP="000732B2">
      <w:pPr>
        <w:spacing w:after="0"/>
        <w:contextualSpacing/>
        <w:rPr>
          <w:rFonts w:ascii="Arial" w:hAnsi="Arial" w:cs="Arial"/>
          <w:sz w:val="20"/>
          <w:szCs w:val="20"/>
        </w:rPr>
      </w:pPr>
      <w:r w:rsidRPr="005C084A">
        <w:rPr>
          <w:rFonts w:ascii="Arial" w:hAnsi="Arial" w:cs="Arial"/>
          <w:sz w:val="20"/>
          <w:szCs w:val="20"/>
        </w:rPr>
        <w:t>Dear Parent</w:t>
      </w:r>
      <w:r w:rsidR="00BE05AF" w:rsidRPr="005C084A">
        <w:rPr>
          <w:rFonts w:ascii="Arial" w:hAnsi="Arial" w:cs="Arial"/>
          <w:sz w:val="20"/>
          <w:szCs w:val="20"/>
        </w:rPr>
        <w:t>/Carer</w:t>
      </w:r>
    </w:p>
    <w:p w14:paraId="2157DD4C" w14:textId="77777777" w:rsidR="000732B2" w:rsidRPr="005C084A" w:rsidRDefault="000732B2" w:rsidP="000732B2">
      <w:pPr>
        <w:spacing w:after="0"/>
        <w:contextualSpacing/>
        <w:rPr>
          <w:rFonts w:ascii="Arial" w:hAnsi="Arial" w:cs="Arial"/>
          <w:sz w:val="20"/>
          <w:szCs w:val="20"/>
        </w:rPr>
      </w:pPr>
    </w:p>
    <w:p w14:paraId="42D16AF3" w14:textId="3684C2FE" w:rsidR="000732B2" w:rsidRPr="005C084A" w:rsidRDefault="000732B2" w:rsidP="000732B2">
      <w:pPr>
        <w:spacing w:after="0"/>
        <w:rPr>
          <w:rFonts w:ascii="Arial" w:hAnsi="Arial" w:cs="Arial"/>
          <w:iCs/>
          <w:color w:val="FF0000"/>
          <w:sz w:val="20"/>
          <w:szCs w:val="20"/>
        </w:rPr>
      </w:pPr>
      <w:r w:rsidRPr="005C084A">
        <w:rPr>
          <w:rFonts w:ascii="Arial" w:hAnsi="Arial" w:cs="Arial"/>
          <w:iCs/>
          <w:sz w:val="20"/>
          <w:szCs w:val="20"/>
        </w:rPr>
        <w:t>Nicholson Primary School</w:t>
      </w:r>
      <w:r w:rsidRPr="005C084A">
        <w:rPr>
          <w:rFonts w:ascii="Arial" w:hAnsi="Arial" w:cs="Arial"/>
          <w:sz w:val="20"/>
          <w:szCs w:val="20"/>
        </w:rPr>
        <w:t xml:space="preserve"> is looking forward to another great year of teaching and learning and would like to advise you of </w:t>
      </w:r>
      <w:r w:rsidRPr="005C084A">
        <w:rPr>
          <w:rFonts w:ascii="Arial" w:hAnsi="Arial" w:cs="Arial"/>
          <w:iCs/>
          <w:sz w:val="20"/>
          <w:szCs w:val="20"/>
        </w:rPr>
        <w:t>Nicholson Primary School’s</w:t>
      </w:r>
      <w:r w:rsidR="00A81B21" w:rsidRPr="005C084A">
        <w:rPr>
          <w:rFonts w:ascii="Arial" w:hAnsi="Arial" w:cs="Arial"/>
          <w:sz w:val="20"/>
          <w:szCs w:val="20"/>
        </w:rPr>
        <w:t xml:space="preserve"> </w:t>
      </w:r>
      <w:r w:rsidR="00CC36AB" w:rsidRPr="00ED2131">
        <w:rPr>
          <w:rFonts w:ascii="Arial" w:hAnsi="Arial" w:cs="Arial"/>
          <w:sz w:val="20"/>
          <w:szCs w:val="20"/>
        </w:rPr>
        <w:t xml:space="preserve">voluntary </w:t>
      </w:r>
      <w:r w:rsidR="005C084A" w:rsidRPr="00ED2131">
        <w:rPr>
          <w:rFonts w:ascii="Arial" w:hAnsi="Arial" w:cs="Arial"/>
          <w:sz w:val="20"/>
          <w:szCs w:val="20"/>
        </w:rPr>
        <w:t xml:space="preserve">financial </w:t>
      </w:r>
      <w:r w:rsidR="00CC36AB" w:rsidRPr="00ED2131">
        <w:rPr>
          <w:rFonts w:ascii="Arial" w:hAnsi="Arial" w:cs="Arial"/>
          <w:sz w:val="20"/>
          <w:szCs w:val="20"/>
        </w:rPr>
        <w:t>contributions</w:t>
      </w:r>
      <w:r w:rsidRPr="00ED2131">
        <w:rPr>
          <w:rFonts w:ascii="Arial" w:hAnsi="Arial" w:cs="Arial"/>
          <w:sz w:val="20"/>
          <w:szCs w:val="20"/>
        </w:rPr>
        <w:t xml:space="preserve"> for </w:t>
      </w:r>
      <w:r w:rsidR="002B403B" w:rsidRPr="00ED2131">
        <w:rPr>
          <w:rFonts w:ascii="Arial" w:hAnsi="Arial" w:cs="Arial"/>
          <w:iCs/>
          <w:sz w:val="20"/>
          <w:szCs w:val="20"/>
        </w:rPr>
        <w:t>202</w:t>
      </w:r>
      <w:r w:rsidR="00BE05AF" w:rsidRPr="00ED2131">
        <w:rPr>
          <w:rFonts w:ascii="Arial" w:hAnsi="Arial" w:cs="Arial"/>
          <w:iCs/>
          <w:sz w:val="20"/>
          <w:szCs w:val="20"/>
        </w:rPr>
        <w:t>2</w:t>
      </w:r>
      <w:r w:rsidR="002B403B" w:rsidRPr="00ED2131">
        <w:rPr>
          <w:rFonts w:ascii="Arial" w:hAnsi="Arial" w:cs="Arial"/>
          <w:iCs/>
          <w:sz w:val="20"/>
          <w:szCs w:val="20"/>
        </w:rPr>
        <w:t>.</w:t>
      </w:r>
    </w:p>
    <w:p w14:paraId="7700CAE9" w14:textId="77777777" w:rsidR="007A380F" w:rsidRPr="005C084A" w:rsidRDefault="007A380F" w:rsidP="000732B2">
      <w:pPr>
        <w:spacing w:after="0"/>
        <w:rPr>
          <w:rFonts w:ascii="Arial" w:hAnsi="Arial" w:cs="Arial"/>
          <w:sz w:val="20"/>
          <w:szCs w:val="20"/>
        </w:rPr>
      </w:pPr>
      <w:r w:rsidRPr="005C084A">
        <w:rPr>
          <w:rFonts w:ascii="Arial" w:hAnsi="Arial" w:cs="Arial"/>
          <w:iCs/>
          <w:sz w:val="20"/>
          <w:szCs w:val="20"/>
        </w:rPr>
        <w:t>Nicholson Primary School makes every effort to keep the cost of items and activities to a minimum and affordable for all families.</w:t>
      </w:r>
    </w:p>
    <w:p w14:paraId="7475364A" w14:textId="79609EB5" w:rsidR="00CC36AB" w:rsidRPr="005C084A" w:rsidRDefault="00CC36AB" w:rsidP="00CC36AB">
      <w:pPr>
        <w:rPr>
          <w:rFonts w:ascii="Arial" w:eastAsia="Calibri" w:hAnsi="Arial" w:cs="Arial"/>
          <w:color w:val="FF0000"/>
          <w:sz w:val="20"/>
          <w:szCs w:val="20"/>
        </w:rPr>
      </w:pPr>
      <w:r w:rsidRPr="005C084A">
        <w:rPr>
          <w:rFonts w:ascii="Arial" w:eastAsia="Calibri" w:hAnsi="Arial" w:cs="Arial"/>
          <w:sz w:val="20"/>
          <w:szCs w:val="20"/>
        </w:rPr>
        <w:t xml:space="preserve">Schools provide students with free instruction to fulfil the standard Victorian </w:t>
      </w:r>
      <w:r w:rsidR="00196AA2">
        <w:rPr>
          <w:rFonts w:ascii="Arial" w:eastAsia="Calibri" w:hAnsi="Arial" w:cs="Arial"/>
          <w:sz w:val="20"/>
          <w:szCs w:val="20"/>
        </w:rPr>
        <w:t>C</w:t>
      </w:r>
      <w:r w:rsidRPr="005C084A">
        <w:rPr>
          <w:rFonts w:ascii="Arial" w:eastAsia="Calibri" w:hAnsi="Arial" w:cs="Arial"/>
          <w:sz w:val="20"/>
          <w:szCs w:val="20"/>
        </w:rPr>
        <w:t xml:space="preserve">urriculum and we want to assure you </w:t>
      </w:r>
      <w:r w:rsidRPr="00ED2131">
        <w:rPr>
          <w:rFonts w:ascii="Arial" w:eastAsia="Calibri" w:hAnsi="Arial" w:cs="Arial"/>
          <w:sz w:val="20"/>
          <w:szCs w:val="20"/>
        </w:rPr>
        <w:t>that all contributions are voluntary.</w:t>
      </w:r>
      <w:r w:rsidRPr="00ED2131">
        <w:rPr>
          <w:rFonts w:ascii="Calibri" w:eastAsia="Calibri" w:hAnsi="Calibri" w:cs="Calibri"/>
          <w:sz w:val="20"/>
          <w:szCs w:val="20"/>
        </w:rPr>
        <w:t xml:space="preserve"> </w:t>
      </w:r>
      <w:r w:rsidRPr="00ED2131">
        <w:rPr>
          <w:rFonts w:ascii="Arial" w:eastAsia="Calibri" w:hAnsi="Arial" w:cs="Arial"/>
          <w:sz w:val="20"/>
          <w:szCs w:val="20"/>
        </w:rPr>
        <w:t>Nevertheless, the ongoing support of our families ensures that our school can offer the best possible education and support for our students. We want to thank you for all your support, whether that’s through fundraising or volunteering your time. This has made a huge difference to our school and the programs we can offer.</w:t>
      </w:r>
    </w:p>
    <w:p w14:paraId="4FB0B995" w14:textId="77777777" w:rsidR="00103ADA" w:rsidRPr="00ED2131" w:rsidRDefault="00103ADA" w:rsidP="00CC36AB">
      <w:pPr>
        <w:rPr>
          <w:rFonts w:ascii="Arial" w:eastAsia="Calibri" w:hAnsi="Arial" w:cs="Arial"/>
          <w:sz w:val="20"/>
          <w:szCs w:val="20"/>
        </w:rPr>
      </w:pPr>
      <w:r w:rsidRPr="00ED2131">
        <w:rPr>
          <w:rFonts w:ascii="Arial" w:hAnsi="Arial" w:cs="Arial"/>
          <w:sz w:val="20"/>
          <w:szCs w:val="20"/>
        </w:rPr>
        <w:t>The environment and resources that we enjoy today represent the contributions made by our parent/carer community over many years. Parent/Carers voluntary contributions make significant difference to the quality of our programs. This financial support ensures that we can continue to provide the excellent range of facilities and resources for your children.</w:t>
      </w:r>
    </w:p>
    <w:p w14:paraId="49CC56FB" w14:textId="77777777" w:rsidR="00CC36AB" w:rsidRPr="00196AA2" w:rsidRDefault="00CC36AB" w:rsidP="00CC36AB">
      <w:pPr>
        <w:rPr>
          <w:rFonts w:ascii="Arial" w:hAnsi="Arial" w:cs="Arial"/>
          <w:sz w:val="20"/>
          <w:szCs w:val="20"/>
        </w:rPr>
      </w:pPr>
      <w:r w:rsidRPr="00196AA2">
        <w:rPr>
          <w:rFonts w:ascii="Arial" w:eastAsia="Calibri" w:hAnsi="Arial" w:cs="Arial"/>
          <w:sz w:val="20"/>
          <w:szCs w:val="20"/>
        </w:rPr>
        <w:t>For further information on the Department’s Parent Payments Policy please see a one-page overview attached.</w:t>
      </w:r>
    </w:p>
    <w:p w14:paraId="1732CA01" w14:textId="3C92E5E5" w:rsidR="00CA20F7" w:rsidRPr="005C084A" w:rsidRDefault="00CA20F7" w:rsidP="000732B2">
      <w:pPr>
        <w:spacing w:after="0"/>
        <w:rPr>
          <w:rFonts w:ascii="Arial" w:hAnsi="Arial" w:cs="Arial"/>
          <w:sz w:val="20"/>
          <w:szCs w:val="20"/>
        </w:rPr>
      </w:pPr>
      <w:r w:rsidRPr="00ED2131">
        <w:rPr>
          <w:rFonts w:ascii="Arial" w:hAnsi="Arial" w:cs="Arial"/>
          <w:sz w:val="20"/>
          <w:szCs w:val="20"/>
        </w:rPr>
        <w:t xml:space="preserve">Curriculum contribution </w:t>
      </w:r>
      <w:r w:rsidR="000C341A" w:rsidRPr="00ED2131">
        <w:rPr>
          <w:rFonts w:ascii="Arial" w:hAnsi="Arial" w:cs="Arial"/>
          <w:sz w:val="20"/>
          <w:szCs w:val="20"/>
        </w:rPr>
        <w:t xml:space="preserve">items </w:t>
      </w:r>
      <w:r w:rsidR="00CC55AC" w:rsidRPr="00ED2131">
        <w:rPr>
          <w:rFonts w:ascii="Arial" w:hAnsi="Arial" w:cs="Arial"/>
          <w:sz w:val="20"/>
          <w:szCs w:val="20"/>
        </w:rPr>
        <w:t xml:space="preserve">– </w:t>
      </w:r>
      <w:r w:rsidR="005C084A" w:rsidRPr="00ED2131">
        <w:rPr>
          <w:rFonts w:ascii="Arial" w:hAnsi="Arial" w:cs="Arial"/>
          <w:sz w:val="20"/>
          <w:szCs w:val="20"/>
        </w:rPr>
        <w:t>parents have the option to</w:t>
      </w:r>
      <w:r w:rsidR="00CC55AC" w:rsidRPr="00ED2131">
        <w:rPr>
          <w:rFonts w:ascii="Arial" w:hAnsi="Arial" w:cs="Arial"/>
          <w:sz w:val="20"/>
          <w:szCs w:val="20"/>
        </w:rPr>
        <w:t xml:space="preserve"> purchase independently or </w:t>
      </w:r>
      <w:r w:rsidR="000C341A" w:rsidRPr="005C084A">
        <w:rPr>
          <w:rFonts w:ascii="Arial" w:hAnsi="Arial" w:cs="Arial"/>
          <w:sz w:val="20"/>
          <w:szCs w:val="20"/>
        </w:rPr>
        <w:t>thr</w:t>
      </w:r>
      <w:r w:rsidR="007A380F" w:rsidRPr="005C084A">
        <w:rPr>
          <w:rFonts w:ascii="Arial" w:hAnsi="Arial" w:cs="Arial"/>
          <w:sz w:val="20"/>
          <w:szCs w:val="20"/>
        </w:rPr>
        <w:t xml:space="preserve">ough the school in a bulk order </w:t>
      </w:r>
      <w:r w:rsidR="000C341A" w:rsidRPr="005C084A">
        <w:rPr>
          <w:rFonts w:ascii="Arial" w:hAnsi="Arial" w:cs="Arial"/>
          <w:sz w:val="20"/>
          <w:szCs w:val="20"/>
        </w:rPr>
        <w:t>which will save on costs. They will then be assigned to the classes where the teacher will be responsible for distributing the materials to the students. This will enable the teacher to better manage the supplies and prevent loss of materials.</w:t>
      </w:r>
      <w:r w:rsidR="007A380F" w:rsidRPr="005C084A">
        <w:rPr>
          <w:rFonts w:ascii="Arial" w:hAnsi="Arial" w:cs="Arial"/>
          <w:sz w:val="20"/>
          <w:szCs w:val="20"/>
        </w:rPr>
        <w:t xml:space="preserve"> </w:t>
      </w:r>
      <w:r w:rsidRPr="005C084A">
        <w:rPr>
          <w:rFonts w:ascii="Arial" w:hAnsi="Arial" w:cs="Arial"/>
          <w:sz w:val="20"/>
          <w:szCs w:val="20"/>
        </w:rPr>
        <w:t xml:space="preserve"> </w:t>
      </w:r>
    </w:p>
    <w:p w14:paraId="127C4821" w14:textId="77777777" w:rsidR="000C341A" w:rsidRPr="005C084A" w:rsidRDefault="000C341A" w:rsidP="000732B2">
      <w:pPr>
        <w:spacing w:after="0"/>
        <w:rPr>
          <w:rFonts w:ascii="Arial" w:hAnsi="Arial" w:cs="Arial"/>
          <w:i/>
          <w:iCs/>
          <w:color w:val="FF0000"/>
          <w:sz w:val="20"/>
          <w:szCs w:val="20"/>
        </w:rPr>
      </w:pPr>
    </w:p>
    <w:p w14:paraId="44E7E391" w14:textId="77777777" w:rsidR="000732B2" w:rsidRPr="005C084A" w:rsidRDefault="000732B2" w:rsidP="000732B2">
      <w:pPr>
        <w:pStyle w:val="Heading3"/>
        <w:rPr>
          <w:rFonts w:ascii="Arial" w:hAnsi="Arial" w:cs="Arial"/>
          <w:sz w:val="20"/>
          <w:szCs w:val="20"/>
        </w:rPr>
      </w:pPr>
      <w:r w:rsidRPr="005C084A">
        <w:rPr>
          <w:rFonts w:ascii="Arial" w:hAnsi="Arial" w:cs="Arial"/>
          <w:sz w:val="20"/>
          <w:szCs w:val="20"/>
        </w:rPr>
        <w:t>Financial Support for Families</w:t>
      </w:r>
    </w:p>
    <w:p w14:paraId="0F1219C1" w14:textId="77777777" w:rsidR="000732B2" w:rsidRPr="005C084A" w:rsidRDefault="000732B2" w:rsidP="000732B2">
      <w:pPr>
        <w:spacing w:after="0"/>
        <w:contextualSpacing/>
        <w:rPr>
          <w:rFonts w:ascii="Arial" w:hAnsi="Arial" w:cs="Arial"/>
          <w:sz w:val="20"/>
          <w:szCs w:val="20"/>
        </w:rPr>
      </w:pPr>
      <w:r w:rsidRPr="005C084A">
        <w:rPr>
          <w:rFonts w:ascii="Arial" w:hAnsi="Arial" w:cs="Arial"/>
          <w:sz w:val="20"/>
          <w:szCs w:val="20"/>
        </w:rPr>
        <w:t xml:space="preserve"> </w:t>
      </w:r>
      <w:r w:rsidR="008B681A" w:rsidRPr="005C084A">
        <w:rPr>
          <w:rFonts w:ascii="Arial" w:hAnsi="Arial" w:cs="Arial"/>
          <w:iCs/>
          <w:sz w:val="20"/>
          <w:szCs w:val="20"/>
        </w:rPr>
        <w:t>Nicholson Primary School</w:t>
      </w:r>
      <w:r w:rsidR="008B681A" w:rsidRPr="005C084A">
        <w:rPr>
          <w:rFonts w:ascii="Arial" w:hAnsi="Arial" w:cs="Arial"/>
          <w:i/>
          <w:iCs/>
          <w:sz w:val="20"/>
          <w:szCs w:val="20"/>
        </w:rPr>
        <w:t xml:space="preserve"> </w:t>
      </w:r>
      <w:r w:rsidRPr="005C084A">
        <w:rPr>
          <w:rFonts w:ascii="Arial" w:hAnsi="Arial" w:cs="Arial"/>
          <w:sz w:val="20"/>
          <w:szCs w:val="20"/>
        </w:rPr>
        <w:t>understands that some families may experience financial difficulty and offers a range of support options, including:</w:t>
      </w:r>
    </w:p>
    <w:p w14:paraId="4472C00E" w14:textId="2C0082B9" w:rsidR="000732B2" w:rsidRPr="005C084A" w:rsidRDefault="000732B2" w:rsidP="000732B2">
      <w:pPr>
        <w:pStyle w:val="ListParagraph"/>
        <w:numPr>
          <w:ilvl w:val="0"/>
          <w:numId w:val="1"/>
        </w:numPr>
        <w:spacing w:after="0"/>
        <w:rPr>
          <w:rFonts w:ascii="Arial" w:hAnsi="Arial" w:cs="Arial"/>
          <w:sz w:val="20"/>
          <w:szCs w:val="20"/>
        </w:rPr>
      </w:pPr>
      <w:r w:rsidRPr="005C084A">
        <w:rPr>
          <w:rFonts w:ascii="Arial" w:hAnsi="Arial" w:cs="Arial"/>
          <w:sz w:val="20"/>
          <w:szCs w:val="20"/>
        </w:rPr>
        <w:t xml:space="preserve">the Camps, Sports and Excursions Fund </w:t>
      </w:r>
      <w:r w:rsidR="00084238">
        <w:rPr>
          <w:rFonts w:ascii="Arial" w:hAnsi="Arial" w:cs="Arial"/>
          <w:sz w:val="20"/>
          <w:szCs w:val="20"/>
        </w:rPr>
        <w:t xml:space="preserve">for those who meet the criteria (CSEF) </w:t>
      </w:r>
    </w:p>
    <w:p w14:paraId="013EA2BF" w14:textId="0FF09856" w:rsidR="001A3405" w:rsidRPr="005C084A" w:rsidRDefault="00BD5489" w:rsidP="001A3405">
      <w:pPr>
        <w:pStyle w:val="ListParagraph"/>
        <w:numPr>
          <w:ilvl w:val="0"/>
          <w:numId w:val="1"/>
        </w:numPr>
        <w:spacing w:after="0"/>
        <w:rPr>
          <w:rFonts w:ascii="Arial" w:hAnsi="Arial" w:cs="Arial"/>
          <w:sz w:val="20"/>
          <w:szCs w:val="20"/>
        </w:rPr>
      </w:pPr>
      <w:r w:rsidRPr="005C084A">
        <w:rPr>
          <w:rFonts w:ascii="Arial" w:hAnsi="Arial" w:cs="Arial"/>
          <w:sz w:val="20"/>
          <w:szCs w:val="20"/>
        </w:rPr>
        <w:t xml:space="preserve">we can offer </w:t>
      </w:r>
      <w:r w:rsidR="002B403B" w:rsidRPr="005C084A">
        <w:rPr>
          <w:rFonts w:ascii="Arial" w:hAnsi="Arial" w:cs="Arial"/>
          <w:sz w:val="20"/>
          <w:szCs w:val="20"/>
        </w:rPr>
        <w:t>instalments</w:t>
      </w:r>
      <w:r w:rsidR="00196AA2">
        <w:rPr>
          <w:rFonts w:ascii="Arial" w:hAnsi="Arial" w:cs="Arial"/>
          <w:sz w:val="20"/>
          <w:szCs w:val="20"/>
        </w:rPr>
        <w:t>/payment plans</w:t>
      </w:r>
    </w:p>
    <w:p w14:paraId="5AF61BB4" w14:textId="77777777" w:rsidR="001A3405" w:rsidRPr="005C084A" w:rsidRDefault="001A3405" w:rsidP="001A3405">
      <w:pPr>
        <w:pStyle w:val="ListParagraph"/>
        <w:rPr>
          <w:rFonts w:ascii="Arial" w:hAnsi="Arial" w:cs="Arial"/>
          <w:b/>
          <w:i/>
          <w:sz w:val="20"/>
          <w:szCs w:val="20"/>
        </w:rPr>
      </w:pPr>
    </w:p>
    <w:p w14:paraId="2E91A993" w14:textId="77777777" w:rsidR="001A3405" w:rsidRPr="005C084A" w:rsidRDefault="001A3405" w:rsidP="001A3405">
      <w:pPr>
        <w:spacing w:line="276" w:lineRule="auto"/>
        <w:rPr>
          <w:rFonts w:ascii="Arial" w:hAnsi="Arial" w:cs="Arial"/>
          <w:b/>
          <w:i/>
          <w:sz w:val="20"/>
          <w:szCs w:val="20"/>
        </w:rPr>
      </w:pPr>
      <w:r w:rsidRPr="005C084A">
        <w:rPr>
          <w:rFonts w:ascii="Arial" w:hAnsi="Arial" w:cs="Arial"/>
          <w:b/>
          <w:i/>
          <w:sz w:val="20"/>
          <w:szCs w:val="20"/>
        </w:rPr>
        <w:t>If you are experiencing any financial difficulty with payment, or would like to confidentially discuss alternative payment arrangements please contact:</w:t>
      </w:r>
    </w:p>
    <w:p w14:paraId="252341E6" w14:textId="0E30C0EB" w:rsidR="001A3405" w:rsidRPr="005C084A" w:rsidRDefault="001A3405" w:rsidP="001A3405">
      <w:pPr>
        <w:ind w:firstLine="720"/>
        <w:rPr>
          <w:rFonts w:ascii="Arial" w:hAnsi="Arial" w:cs="Arial"/>
          <w:b/>
          <w:i/>
          <w:iCs/>
          <w:sz w:val="20"/>
          <w:szCs w:val="20"/>
        </w:rPr>
      </w:pPr>
      <w:r w:rsidRPr="005C084A">
        <w:rPr>
          <w:rFonts w:ascii="Arial" w:hAnsi="Arial" w:cs="Arial"/>
          <w:b/>
          <w:i/>
          <w:iCs/>
          <w:sz w:val="20"/>
          <w:szCs w:val="20"/>
        </w:rPr>
        <w:t>Sue Clague (</w:t>
      </w:r>
      <w:proofErr w:type="gramStart"/>
      <w:r w:rsidRPr="005C084A">
        <w:rPr>
          <w:rFonts w:ascii="Arial" w:hAnsi="Arial" w:cs="Arial"/>
          <w:b/>
          <w:i/>
          <w:iCs/>
          <w:sz w:val="20"/>
          <w:szCs w:val="20"/>
        </w:rPr>
        <w:t xml:space="preserve">Principal)   </w:t>
      </w:r>
      <w:proofErr w:type="gramEnd"/>
      <w:r w:rsidRPr="005C084A">
        <w:rPr>
          <w:rFonts w:ascii="Arial" w:hAnsi="Arial" w:cs="Arial"/>
          <w:b/>
          <w:i/>
          <w:iCs/>
          <w:sz w:val="20"/>
          <w:szCs w:val="20"/>
        </w:rPr>
        <w:t xml:space="preserve">      </w:t>
      </w:r>
      <w:r w:rsidR="00CC55AC" w:rsidRPr="005C084A">
        <w:rPr>
          <w:rFonts w:ascii="Arial" w:hAnsi="Arial" w:cs="Arial"/>
          <w:b/>
          <w:i/>
          <w:iCs/>
          <w:sz w:val="20"/>
          <w:szCs w:val="20"/>
        </w:rPr>
        <w:t>Sally Mark</w:t>
      </w:r>
      <w:r w:rsidR="005C084A" w:rsidRPr="005C084A">
        <w:rPr>
          <w:rFonts w:ascii="Arial" w:hAnsi="Arial" w:cs="Arial"/>
          <w:b/>
          <w:i/>
          <w:iCs/>
          <w:sz w:val="20"/>
          <w:szCs w:val="20"/>
        </w:rPr>
        <w:t>u</w:t>
      </w:r>
      <w:r w:rsidR="00CC55AC" w:rsidRPr="005C084A">
        <w:rPr>
          <w:rFonts w:ascii="Arial" w:hAnsi="Arial" w:cs="Arial"/>
          <w:b/>
          <w:i/>
          <w:iCs/>
          <w:sz w:val="20"/>
          <w:szCs w:val="20"/>
        </w:rPr>
        <w:t>m</w:t>
      </w:r>
      <w:r w:rsidRPr="005C084A">
        <w:rPr>
          <w:rFonts w:ascii="Arial" w:hAnsi="Arial" w:cs="Arial"/>
          <w:b/>
          <w:i/>
          <w:iCs/>
          <w:sz w:val="20"/>
          <w:szCs w:val="20"/>
        </w:rPr>
        <w:t xml:space="preserve"> (</w:t>
      </w:r>
      <w:r w:rsidR="00CC55AC" w:rsidRPr="005C084A">
        <w:rPr>
          <w:rFonts w:ascii="Arial" w:hAnsi="Arial" w:cs="Arial"/>
          <w:b/>
          <w:i/>
          <w:iCs/>
          <w:sz w:val="20"/>
          <w:szCs w:val="20"/>
        </w:rPr>
        <w:t xml:space="preserve">Acting </w:t>
      </w:r>
      <w:r w:rsidRPr="005C084A">
        <w:rPr>
          <w:rFonts w:ascii="Arial" w:hAnsi="Arial" w:cs="Arial"/>
          <w:b/>
          <w:i/>
          <w:iCs/>
          <w:sz w:val="20"/>
          <w:szCs w:val="20"/>
        </w:rPr>
        <w:t>Business Manager)</w:t>
      </w:r>
    </w:p>
    <w:p w14:paraId="54A3D1B2" w14:textId="0EAE1752" w:rsidR="001A3405" w:rsidRPr="005C084A" w:rsidRDefault="001A3405" w:rsidP="001A3405">
      <w:pPr>
        <w:pStyle w:val="ListParagraph"/>
        <w:ind w:left="780"/>
        <w:rPr>
          <w:rFonts w:ascii="Arial" w:hAnsi="Arial" w:cs="Arial"/>
          <w:b/>
          <w:i/>
          <w:iCs/>
          <w:sz w:val="20"/>
          <w:szCs w:val="20"/>
        </w:rPr>
      </w:pPr>
      <w:r w:rsidRPr="005C084A">
        <w:rPr>
          <w:rFonts w:ascii="Arial" w:hAnsi="Arial" w:cs="Arial"/>
          <w:b/>
          <w:sz w:val="20"/>
          <w:szCs w:val="20"/>
        </w:rPr>
        <w:t xml:space="preserve">Ph: 03 </w:t>
      </w:r>
      <w:r w:rsidRPr="005C084A">
        <w:rPr>
          <w:rFonts w:ascii="Arial" w:hAnsi="Arial" w:cs="Arial"/>
          <w:b/>
          <w:i/>
          <w:iCs/>
          <w:sz w:val="20"/>
          <w:szCs w:val="20"/>
        </w:rPr>
        <w:t xml:space="preserve">5156 8220 </w:t>
      </w:r>
      <w:r w:rsidRPr="005C084A">
        <w:rPr>
          <w:rFonts w:ascii="Arial" w:hAnsi="Arial" w:cs="Arial"/>
          <w:b/>
          <w:sz w:val="20"/>
          <w:szCs w:val="20"/>
        </w:rPr>
        <w:t xml:space="preserve">      </w:t>
      </w:r>
      <w:r w:rsidR="00ED2131">
        <w:rPr>
          <w:rFonts w:ascii="Arial" w:hAnsi="Arial" w:cs="Arial"/>
          <w:b/>
          <w:sz w:val="20"/>
          <w:szCs w:val="20"/>
        </w:rPr>
        <w:tab/>
      </w:r>
      <w:r w:rsidRPr="005C084A">
        <w:rPr>
          <w:rFonts w:ascii="Arial" w:hAnsi="Arial" w:cs="Arial"/>
          <w:b/>
          <w:sz w:val="20"/>
          <w:szCs w:val="20"/>
        </w:rPr>
        <w:t xml:space="preserve">     Email: </w:t>
      </w:r>
      <w:r w:rsidRPr="005C084A">
        <w:rPr>
          <w:rFonts w:ascii="Arial" w:hAnsi="Arial" w:cs="Arial"/>
          <w:b/>
          <w:i/>
          <w:iCs/>
          <w:sz w:val="20"/>
          <w:szCs w:val="20"/>
        </w:rPr>
        <w:t>nicholson.ps@education.vic.gov.au</w:t>
      </w:r>
    </w:p>
    <w:p w14:paraId="2C8DDF0D" w14:textId="77777777" w:rsidR="000732B2" w:rsidRPr="005C084A" w:rsidRDefault="000732B2" w:rsidP="000732B2">
      <w:pPr>
        <w:pStyle w:val="Heading3"/>
        <w:rPr>
          <w:rFonts w:ascii="Arial" w:hAnsi="Arial" w:cs="Arial"/>
          <w:sz w:val="20"/>
          <w:szCs w:val="20"/>
        </w:rPr>
      </w:pPr>
      <w:r w:rsidRPr="005C084A">
        <w:rPr>
          <w:rFonts w:ascii="Arial" w:hAnsi="Arial" w:cs="Arial"/>
          <w:sz w:val="20"/>
          <w:szCs w:val="20"/>
        </w:rPr>
        <w:t>Payment Methods</w:t>
      </w:r>
    </w:p>
    <w:p w14:paraId="1C5EF5CB" w14:textId="599A6956" w:rsidR="00B340A3" w:rsidRDefault="004D2789" w:rsidP="00B340A3">
      <w:pPr>
        <w:spacing w:line="276" w:lineRule="auto"/>
        <w:rPr>
          <w:rFonts w:ascii="Arial" w:hAnsi="Arial" w:cs="Arial"/>
          <w:b/>
          <w:sz w:val="20"/>
          <w:szCs w:val="20"/>
        </w:rPr>
      </w:pPr>
      <w:r w:rsidRPr="005C084A">
        <w:rPr>
          <w:rFonts w:ascii="Arial" w:hAnsi="Arial" w:cs="Arial"/>
          <w:b/>
          <w:sz w:val="20"/>
          <w:szCs w:val="20"/>
        </w:rPr>
        <w:t>Cash</w:t>
      </w:r>
      <w:r w:rsidRPr="005C084A">
        <w:rPr>
          <w:rFonts w:ascii="Arial" w:hAnsi="Arial" w:cs="Arial"/>
          <w:sz w:val="20"/>
          <w:szCs w:val="20"/>
        </w:rPr>
        <w:t xml:space="preserve"> - either in person or by placing money in an </w:t>
      </w:r>
      <w:r w:rsidRPr="00ED2131">
        <w:rPr>
          <w:rFonts w:ascii="Arial" w:hAnsi="Arial" w:cs="Arial"/>
          <w:sz w:val="20"/>
          <w:szCs w:val="20"/>
        </w:rPr>
        <w:t xml:space="preserve">envelope </w:t>
      </w:r>
      <w:r w:rsidR="00B340A3" w:rsidRPr="00ED2131">
        <w:rPr>
          <w:rFonts w:ascii="Arial" w:hAnsi="Arial" w:cs="Arial"/>
          <w:sz w:val="20"/>
          <w:szCs w:val="20"/>
        </w:rPr>
        <w:t>deliver</w:t>
      </w:r>
      <w:r w:rsidR="00E00FDE" w:rsidRPr="00ED2131">
        <w:rPr>
          <w:rFonts w:ascii="Arial" w:hAnsi="Arial" w:cs="Arial"/>
          <w:sz w:val="20"/>
          <w:szCs w:val="20"/>
        </w:rPr>
        <w:t>ed</w:t>
      </w:r>
      <w:r w:rsidR="00B340A3" w:rsidRPr="00ED2131">
        <w:rPr>
          <w:rFonts w:ascii="Arial" w:hAnsi="Arial" w:cs="Arial"/>
          <w:sz w:val="20"/>
          <w:szCs w:val="20"/>
        </w:rPr>
        <w:t xml:space="preserve"> to the office</w:t>
      </w:r>
      <w:r w:rsidRPr="00ED2131">
        <w:rPr>
          <w:rFonts w:ascii="Arial" w:hAnsi="Arial" w:cs="Arial"/>
          <w:sz w:val="20"/>
          <w:szCs w:val="20"/>
        </w:rPr>
        <w:t>.</w:t>
      </w:r>
      <w:r w:rsidR="00B340A3" w:rsidRPr="00ED2131">
        <w:rPr>
          <w:rFonts w:ascii="Arial" w:hAnsi="Arial" w:cs="Arial"/>
          <w:b/>
          <w:sz w:val="20"/>
          <w:szCs w:val="20"/>
        </w:rPr>
        <w:t xml:space="preserve"> </w:t>
      </w:r>
    </w:p>
    <w:p w14:paraId="6851DD70" w14:textId="14B908FC" w:rsidR="00B340A3" w:rsidRDefault="00B340A3" w:rsidP="00B340A3">
      <w:pPr>
        <w:spacing w:line="276" w:lineRule="auto"/>
        <w:rPr>
          <w:rFonts w:ascii="Arial" w:hAnsi="Arial" w:cs="Arial"/>
          <w:sz w:val="20"/>
          <w:szCs w:val="20"/>
        </w:rPr>
      </w:pPr>
      <w:r w:rsidRPr="005C084A">
        <w:rPr>
          <w:rFonts w:ascii="Arial" w:hAnsi="Arial" w:cs="Arial"/>
          <w:b/>
          <w:sz w:val="20"/>
          <w:szCs w:val="20"/>
        </w:rPr>
        <w:t>BPAY</w:t>
      </w:r>
      <w:r w:rsidRPr="005C084A">
        <w:rPr>
          <w:rFonts w:ascii="Arial" w:hAnsi="Arial" w:cs="Arial"/>
          <w:sz w:val="20"/>
          <w:szCs w:val="20"/>
        </w:rPr>
        <w:t xml:space="preserve"> </w:t>
      </w:r>
      <w:r w:rsidR="00ED2131">
        <w:rPr>
          <w:rFonts w:ascii="Arial" w:hAnsi="Arial" w:cs="Arial"/>
          <w:sz w:val="20"/>
          <w:szCs w:val="20"/>
        </w:rPr>
        <w:t>–</w:t>
      </w:r>
      <w:r w:rsidRPr="005C084A">
        <w:rPr>
          <w:rFonts w:ascii="Arial" w:hAnsi="Arial" w:cs="Arial"/>
          <w:sz w:val="20"/>
          <w:szCs w:val="20"/>
        </w:rPr>
        <w:t xml:space="preserve"> </w:t>
      </w:r>
      <w:r w:rsidR="00ED2131">
        <w:rPr>
          <w:rFonts w:ascii="Arial" w:hAnsi="Arial" w:cs="Arial"/>
          <w:sz w:val="20"/>
          <w:szCs w:val="20"/>
        </w:rPr>
        <w:t xml:space="preserve">each family has their own individual reference number. If </w:t>
      </w:r>
      <w:proofErr w:type="gramStart"/>
      <w:r w:rsidR="00ED2131">
        <w:rPr>
          <w:rFonts w:ascii="Arial" w:hAnsi="Arial" w:cs="Arial"/>
          <w:sz w:val="20"/>
          <w:szCs w:val="20"/>
        </w:rPr>
        <w:t>unknown</w:t>
      </w:r>
      <w:proofErr w:type="gramEnd"/>
      <w:r w:rsidR="00ED2131">
        <w:rPr>
          <w:rFonts w:ascii="Arial" w:hAnsi="Arial" w:cs="Arial"/>
          <w:sz w:val="20"/>
          <w:szCs w:val="20"/>
        </w:rPr>
        <w:t xml:space="preserve"> please contact the office</w:t>
      </w:r>
      <w:r w:rsidR="00FD67D5">
        <w:rPr>
          <w:rFonts w:ascii="Arial" w:hAnsi="Arial" w:cs="Arial"/>
          <w:sz w:val="20"/>
          <w:szCs w:val="20"/>
        </w:rPr>
        <w:t>.</w:t>
      </w:r>
    </w:p>
    <w:p w14:paraId="199A6EAF" w14:textId="5AC65E10" w:rsidR="00FD67D5" w:rsidRPr="005C084A" w:rsidRDefault="00FD67D5" w:rsidP="00B340A3">
      <w:pPr>
        <w:spacing w:line="276" w:lineRule="auto"/>
        <w:rPr>
          <w:rFonts w:ascii="Arial" w:hAnsi="Arial" w:cs="Arial"/>
          <w:sz w:val="20"/>
          <w:szCs w:val="20"/>
        </w:rPr>
      </w:pPr>
      <w:r>
        <w:rPr>
          <w:rFonts w:ascii="Arial" w:hAnsi="Arial" w:cs="Arial"/>
          <w:b/>
          <w:bCs/>
          <w:sz w:val="20"/>
          <w:szCs w:val="20"/>
        </w:rPr>
        <w:t>Direct Credit by EFT</w:t>
      </w:r>
      <w:r>
        <w:rPr>
          <w:rFonts w:ascii="Arial" w:hAnsi="Arial" w:cs="Arial"/>
          <w:sz w:val="20"/>
          <w:szCs w:val="20"/>
        </w:rPr>
        <w:t xml:space="preserve"> – Please contact the school for Bank Account Details</w:t>
      </w:r>
      <w:r>
        <w:rPr>
          <w:rFonts w:ascii="Arial" w:hAnsi="Arial" w:cs="Arial"/>
          <w:sz w:val="20"/>
          <w:szCs w:val="20"/>
        </w:rPr>
        <w:t>.</w:t>
      </w:r>
    </w:p>
    <w:p w14:paraId="236FDD1E" w14:textId="77777777" w:rsidR="00BC26DE" w:rsidRPr="005C084A" w:rsidRDefault="004D2789" w:rsidP="001A3405">
      <w:pPr>
        <w:spacing w:line="276" w:lineRule="auto"/>
        <w:rPr>
          <w:rFonts w:ascii="Arial" w:hAnsi="Arial" w:cs="Arial"/>
          <w:sz w:val="20"/>
          <w:szCs w:val="20"/>
        </w:rPr>
      </w:pPr>
      <w:proofErr w:type="spellStart"/>
      <w:r w:rsidRPr="005C084A">
        <w:rPr>
          <w:rFonts w:ascii="Arial" w:hAnsi="Arial" w:cs="Arial"/>
          <w:b/>
          <w:sz w:val="20"/>
          <w:szCs w:val="20"/>
        </w:rPr>
        <w:t>Centrepay</w:t>
      </w:r>
      <w:proofErr w:type="spellEnd"/>
      <w:r w:rsidRPr="005C084A">
        <w:rPr>
          <w:rFonts w:ascii="Arial" w:hAnsi="Arial" w:cs="Arial"/>
          <w:sz w:val="20"/>
          <w:szCs w:val="20"/>
        </w:rPr>
        <w:t xml:space="preserve"> – for those families who receive a payment from Centrelink, a payment plan can be set up to have regular amounts debited from your payment and credited against your family statement. Payments can be for any amount and as</w:t>
      </w:r>
      <w:r w:rsidR="00A81B21" w:rsidRPr="005C084A">
        <w:rPr>
          <w:rFonts w:ascii="Arial" w:hAnsi="Arial" w:cs="Arial"/>
          <w:sz w:val="20"/>
          <w:szCs w:val="20"/>
        </w:rPr>
        <w:t xml:space="preserve"> often as families</w:t>
      </w:r>
      <w:r w:rsidR="000C341A" w:rsidRPr="005C084A">
        <w:rPr>
          <w:rFonts w:ascii="Arial" w:hAnsi="Arial" w:cs="Arial"/>
          <w:sz w:val="20"/>
          <w:szCs w:val="20"/>
        </w:rPr>
        <w:t xml:space="preserve"> wish to pay.      </w:t>
      </w:r>
    </w:p>
    <w:p w14:paraId="15829DD8" w14:textId="77777777" w:rsidR="000732B2" w:rsidRPr="00ED2131" w:rsidRDefault="000732B2" w:rsidP="000732B2">
      <w:pPr>
        <w:spacing w:after="0"/>
        <w:contextualSpacing/>
        <w:rPr>
          <w:rFonts w:ascii="Arial" w:hAnsi="Arial" w:cs="Arial"/>
          <w:sz w:val="20"/>
          <w:szCs w:val="20"/>
        </w:rPr>
      </w:pPr>
      <w:r w:rsidRPr="00ED2131">
        <w:rPr>
          <w:rFonts w:ascii="Arial" w:hAnsi="Arial" w:cs="Arial"/>
          <w:sz w:val="20"/>
          <w:szCs w:val="20"/>
        </w:rPr>
        <w:t>For further information on the Department’s Parent Payment Pol</w:t>
      </w:r>
      <w:r w:rsidR="00A34B77" w:rsidRPr="00ED2131">
        <w:rPr>
          <w:rFonts w:ascii="Arial" w:hAnsi="Arial" w:cs="Arial"/>
          <w:sz w:val="20"/>
          <w:szCs w:val="20"/>
        </w:rPr>
        <w:t>icy please visit the following:</w:t>
      </w:r>
    </w:p>
    <w:p w14:paraId="4EEE280E" w14:textId="77777777" w:rsidR="000732B2" w:rsidRPr="00ED2131" w:rsidRDefault="00A34B77" w:rsidP="000732B2">
      <w:pPr>
        <w:spacing w:after="0"/>
        <w:rPr>
          <w:rFonts w:ascii="Arial" w:hAnsi="Arial" w:cs="Arial"/>
          <w:sz w:val="20"/>
          <w:szCs w:val="20"/>
        </w:rPr>
      </w:pPr>
      <w:r w:rsidRPr="00ED2131">
        <w:rPr>
          <w:rFonts w:ascii="Arial" w:hAnsi="Arial" w:cs="Arial"/>
          <w:sz w:val="20"/>
          <w:szCs w:val="20"/>
        </w:rPr>
        <w:t>https://www2.education.vic.gov.au/pal/parent-payment/policy</w:t>
      </w:r>
    </w:p>
    <w:p w14:paraId="218390F5" w14:textId="77777777" w:rsidR="00BC26DE" w:rsidRPr="005C084A" w:rsidRDefault="00BC26DE" w:rsidP="000732B2">
      <w:pPr>
        <w:rPr>
          <w:rFonts w:ascii="Arial" w:hAnsi="Arial" w:cs="Arial"/>
          <w:sz w:val="20"/>
          <w:szCs w:val="20"/>
        </w:rPr>
      </w:pPr>
    </w:p>
    <w:p w14:paraId="4F5CC1BF" w14:textId="77777777" w:rsidR="000732B2" w:rsidRPr="005C084A" w:rsidRDefault="000732B2" w:rsidP="000732B2">
      <w:pPr>
        <w:rPr>
          <w:rFonts w:ascii="Arial" w:hAnsi="Arial" w:cs="Arial"/>
          <w:i/>
          <w:iCs/>
          <w:color w:val="FF0000"/>
          <w:sz w:val="20"/>
          <w:szCs w:val="20"/>
        </w:rPr>
      </w:pPr>
      <w:r w:rsidRPr="005C084A">
        <w:rPr>
          <w:rFonts w:ascii="Arial" w:hAnsi="Arial" w:cs="Arial"/>
          <w:sz w:val="20"/>
          <w:szCs w:val="20"/>
        </w:rPr>
        <w:t>Yours sincerely,</w:t>
      </w:r>
    </w:p>
    <w:p w14:paraId="3481A5D0" w14:textId="77777777" w:rsidR="000732B2" w:rsidRPr="005C084A" w:rsidRDefault="008B681A" w:rsidP="000732B2">
      <w:pPr>
        <w:rPr>
          <w:rFonts w:ascii="Arial" w:hAnsi="Arial" w:cs="Arial"/>
          <w:i/>
          <w:iCs/>
          <w:sz w:val="20"/>
          <w:szCs w:val="20"/>
        </w:rPr>
      </w:pPr>
      <w:r w:rsidRPr="005C084A">
        <w:rPr>
          <w:rFonts w:ascii="Arial" w:hAnsi="Arial" w:cs="Arial"/>
          <w:i/>
          <w:iCs/>
          <w:sz w:val="20"/>
          <w:szCs w:val="20"/>
        </w:rPr>
        <w:t>Sue Clague</w:t>
      </w:r>
      <w:r w:rsidRPr="005C084A">
        <w:rPr>
          <w:rFonts w:ascii="Arial" w:hAnsi="Arial" w:cs="Arial"/>
          <w:i/>
          <w:iCs/>
          <w:color w:val="FF0000"/>
          <w:sz w:val="20"/>
          <w:szCs w:val="20"/>
        </w:rPr>
        <w:t xml:space="preserve">         </w:t>
      </w:r>
      <w:r w:rsidRPr="005C084A">
        <w:rPr>
          <w:rFonts w:ascii="Arial" w:hAnsi="Arial" w:cs="Arial"/>
          <w:i/>
          <w:iCs/>
          <w:color w:val="FF0000"/>
          <w:sz w:val="20"/>
          <w:szCs w:val="20"/>
        </w:rPr>
        <w:tab/>
      </w:r>
      <w:r w:rsidRPr="005C084A">
        <w:rPr>
          <w:rFonts w:ascii="Arial" w:hAnsi="Arial" w:cs="Arial"/>
          <w:i/>
          <w:iCs/>
          <w:color w:val="FF0000"/>
          <w:sz w:val="20"/>
          <w:szCs w:val="20"/>
        </w:rPr>
        <w:tab/>
      </w:r>
      <w:r w:rsidR="000732B2" w:rsidRPr="005C084A">
        <w:rPr>
          <w:rFonts w:ascii="Arial" w:hAnsi="Arial" w:cs="Arial"/>
          <w:i/>
          <w:iCs/>
          <w:color w:val="FF0000"/>
          <w:sz w:val="20"/>
          <w:szCs w:val="20"/>
        </w:rPr>
        <w:tab/>
      </w:r>
      <w:r w:rsidR="000732B2" w:rsidRPr="005C084A">
        <w:rPr>
          <w:rFonts w:ascii="Arial" w:hAnsi="Arial" w:cs="Arial"/>
          <w:i/>
          <w:iCs/>
          <w:color w:val="FF0000"/>
          <w:sz w:val="20"/>
          <w:szCs w:val="20"/>
        </w:rPr>
        <w:tab/>
      </w:r>
      <w:r w:rsidRPr="005C084A">
        <w:rPr>
          <w:rFonts w:ascii="Arial" w:hAnsi="Arial" w:cs="Arial"/>
          <w:i/>
          <w:iCs/>
          <w:sz w:val="20"/>
          <w:szCs w:val="20"/>
        </w:rPr>
        <w:t>Jacqui Telford</w:t>
      </w:r>
    </w:p>
    <w:p w14:paraId="6CC2E5D7" w14:textId="77777777" w:rsidR="000732B2" w:rsidRPr="00BC26DE" w:rsidRDefault="008B681A" w:rsidP="00BC26DE">
      <w:pPr>
        <w:rPr>
          <w:rFonts w:ascii="Arial" w:hAnsi="Arial" w:cs="Arial"/>
          <w:i/>
          <w:iCs/>
        </w:rPr>
      </w:pPr>
      <w:r w:rsidRPr="008B681A">
        <w:rPr>
          <w:rFonts w:ascii="Arial" w:hAnsi="Arial" w:cs="Arial"/>
          <w:i/>
          <w:iCs/>
        </w:rPr>
        <w:t>Principal</w:t>
      </w:r>
      <w:r w:rsidRPr="008B681A">
        <w:rPr>
          <w:rFonts w:ascii="Arial" w:hAnsi="Arial" w:cs="Arial"/>
          <w:i/>
          <w:iCs/>
        </w:rPr>
        <w:tab/>
      </w:r>
      <w:r w:rsidRPr="008B681A">
        <w:rPr>
          <w:rFonts w:ascii="Arial" w:hAnsi="Arial" w:cs="Arial"/>
          <w:i/>
          <w:iCs/>
        </w:rPr>
        <w:tab/>
      </w:r>
      <w:r w:rsidRPr="008B681A">
        <w:rPr>
          <w:rFonts w:ascii="Arial" w:hAnsi="Arial" w:cs="Arial"/>
          <w:i/>
          <w:iCs/>
        </w:rPr>
        <w:tab/>
      </w:r>
      <w:r w:rsidRPr="008B681A">
        <w:rPr>
          <w:rFonts w:ascii="Arial" w:hAnsi="Arial" w:cs="Arial"/>
          <w:i/>
          <w:iCs/>
        </w:rPr>
        <w:tab/>
      </w:r>
      <w:r w:rsidRPr="008B681A">
        <w:rPr>
          <w:rFonts w:ascii="Arial" w:hAnsi="Arial" w:cs="Arial"/>
          <w:i/>
          <w:iCs/>
        </w:rPr>
        <w:tab/>
        <w:t>School Council President</w:t>
      </w:r>
    </w:p>
    <w:p w14:paraId="0BF85BAD" w14:textId="77777777" w:rsidR="000732B2" w:rsidRPr="000732B2" w:rsidRDefault="008B681A" w:rsidP="000732B2">
      <w:pPr>
        <w:pStyle w:val="Heading2"/>
        <w:rPr>
          <w:rFonts w:ascii="Arial" w:hAnsi="Arial" w:cs="Arial"/>
          <w:color w:val="FF0000"/>
          <w:sz w:val="24"/>
        </w:rPr>
      </w:pPr>
      <w:r>
        <w:rPr>
          <w:rFonts w:ascii="Arial" w:hAnsi="Arial" w:cs="Arial"/>
        </w:rPr>
        <w:lastRenderedPageBreak/>
        <w:t>Fee schedule</w:t>
      </w:r>
    </w:p>
    <w:p w14:paraId="51E1A4FC" w14:textId="7111A13A" w:rsidR="001A7DA8" w:rsidRPr="007A380F" w:rsidRDefault="000732B2" w:rsidP="00BC26DE">
      <w:pPr>
        <w:spacing w:after="0"/>
        <w:rPr>
          <w:rFonts w:ascii="Arial" w:hAnsi="Arial" w:cs="Arial"/>
          <w:iCs/>
        </w:rPr>
      </w:pPr>
      <w:r w:rsidRPr="007A380F">
        <w:rPr>
          <w:rFonts w:ascii="Arial" w:hAnsi="Arial" w:cs="Arial"/>
        </w:rPr>
        <w:t>Please find the itemised list of</w:t>
      </w:r>
      <w:r w:rsidR="007E1D69">
        <w:rPr>
          <w:rFonts w:ascii="Arial" w:hAnsi="Arial" w:cs="Arial"/>
        </w:rPr>
        <w:t xml:space="preserve"> support</w:t>
      </w:r>
      <w:r w:rsidRPr="007A380F">
        <w:rPr>
          <w:rFonts w:ascii="Arial" w:hAnsi="Arial" w:cs="Arial"/>
        </w:rPr>
        <w:t xml:space="preserve"> </w:t>
      </w:r>
      <w:r w:rsidR="007E1D69">
        <w:rPr>
          <w:rFonts w:ascii="Arial" w:hAnsi="Arial" w:cs="Arial"/>
        </w:rPr>
        <w:t>i</w:t>
      </w:r>
      <w:r w:rsidRPr="007A380F">
        <w:rPr>
          <w:rFonts w:ascii="Arial" w:hAnsi="Arial" w:cs="Arial"/>
        </w:rPr>
        <w:t xml:space="preserve">tems and </w:t>
      </w:r>
      <w:r w:rsidR="003E5DC7">
        <w:rPr>
          <w:rFonts w:ascii="Arial" w:hAnsi="Arial" w:cs="Arial"/>
        </w:rPr>
        <w:t>activities that help deliver fundamental curriculum or subject learning</w:t>
      </w:r>
      <w:r w:rsidRPr="007A380F">
        <w:rPr>
          <w:rFonts w:ascii="Arial" w:hAnsi="Arial" w:cs="Arial"/>
        </w:rPr>
        <w:t xml:space="preserve"> for your child. </w:t>
      </w:r>
    </w:p>
    <w:p w14:paraId="588326AC" w14:textId="77777777" w:rsidR="00BC26DE" w:rsidRPr="00BC26DE" w:rsidRDefault="00BC26DE" w:rsidP="00BC26DE">
      <w:pPr>
        <w:spacing w:after="0"/>
        <w:rPr>
          <w:rFonts w:ascii="Arial" w:hAnsi="Arial" w:cs="Arial"/>
          <w:iCs/>
        </w:rPr>
      </w:pPr>
    </w:p>
    <w:p w14:paraId="74120510" w14:textId="77777777" w:rsidR="00B205B5" w:rsidRPr="00B205B5" w:rsidRDefault="00B205B5" w:rsidP="00B205B5">
      <w:pPr>
        <w:keepNext/>
        <w:keepLines/>
        <w:spacing w:before="40" w:after="120" w:line="240" w:lineRule="auto"/>
        <w:outlineLvl w:val="2"/>
        <w:rPr>
          <w:rFonts w:ascii="Arial" w:eastAsiaTheme="majorEastAsia" w:hAnsi="Arial" w:cs="Arial"/>
          <w:b/>
          <w:color w:val="000000" w:themeColor="text1"/>
          <w:lang w:val="en-GB"/>
        </w:rPr>
      </w:pPr>
      <w:r w:rsidRPr="00B205B5">
        <w:rPr>
          <w:rFonts w:ascii="Arial" w:eastAsiaTheme="majorEastAsia" w:hAnsi="Arial" w:cs="Arial"/>
          <w:b/>
          <w:color w:val="000000" w:themeColor="text1"/>
          <w:lang w:val="en-GB"/>
        </w:rPr>
        <w:t>Curriculum Contributions</w:t>
      </w:r>
    </w:p>
    <w:tbl>
      <w:tblPr>
        <w:tblStyle w:val="TableGrid1"/>
        <w:tblW w:w="0" w:type="auto"/>
        <w:tblLook w:val="04A0" w:firstRow="1" w:lastRow="0" w:firstColumn="1" w:lastColumn="0" w:noHBand="0" w:noVBand="1"/>
      </w:tblPr>
      <w:tblGrid>
        <w:gridCol w:w="7002"/>
        <w:gridCol w:w="2014"/>
      </w:tblGrid>
      <w:tr w:rsidR="00B205B5" w:rsidRPr="00B205B5" w14:paraId="62A2259C" w14:textId="77777777" w:rsidTr="00CA18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2" w:type="dxa"/>
          </w:tcPr>
          <w:p w14:paraId="72592CF9" w14:textId="77777777" w:rsidR="00B205B5" w:rsidRPr="00B205B5" w:rsidRDefault="00B205B5" w:rsidP="00B205B5">
            <w:pPr>
              <w:rPr>
                <w:b w:val="0"/>
                <w:sz w:val="24"/>
              </w:rPr>
            </w:pPr>
          </w:p>
        </w:tc>
        <w:tc>
          <w:tcPr>
            <w:tcW w:w="2014" w:type="dxa"/>
          </w:tcPr>
          <w:p w14:paraId="621F3787" w14:textId="77777777" w:rsidR="00B205B5" w:rsidRPr="00B205B5" w:rsidRDefault="00B205B5" w:rsidP="00B205B5">
            <w:pPr>
              <w:cnfStyle w:val="100000000000" w:firstRow="1" w:lastRow="0" w:firstColumn="0" w:lastColumn="0" w:oddVBand="0" w:evenVBand="0" w:oddHBand="0" w:evenHBand="0" w:firstRowFirstColumn="0" w:firstRowLastColumn="0" w:lastRowFirstColumn="0" w:lastRowLastColumn="0"/>
              <w:rPr>
                <w:sz w:val="24"/>
              </w:rPr>
            </w:pPr>
            <w:r w:rsidRPr="00B205B5">
              <w:rPr>
                <w:sz w:val="24"/>
              </w:rPr>
              <w:t>Amount</w:t>
            </w:r>
          </w:p>
        </w:tc>
      </w:tr>
      <w:tr w:rsidR="00B205B5" w:rsidRPr="00B205B5" w14:paraId="4B78F5D1"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0189BD46"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My Useful Word Book</w:t>
            </w:r>
          </w:p>
        </w:tc>
        <w:tc>
          <w:tcPr>
            <w:tcW w:w="2014" w:type="dxa"/>
          </w:tcPr>
          <w:p w14:paraId="1C2ED39D"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p>
        </w:tc>
      </w:tr>
      <w:tr w:rsidR="00B205B5" w:rsidRPr="00B205B5" w14:paraId="5FB3D042"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7A7B38B6" w14:textId="77777777" w:rsidR="00B205B5" w:rsidRPr="00B205B5" w:rsidRDefault="00B205B5" w:rsidP="00B205B5">
            <w:pPr>
              <w:rPr>
                <w:rFonts w:ascii="Arial" w:hAnsi="Arial" w:cs="Arial"/>
                <w:color w:val="auto"/>
                <w:sz w:val="18"/>
                <w:szCs w:val="18"/>
              </w:rPr>
            </w:pPr>
            <w:r w:rsidRPr="00B205B5">
              <w:rPr>
                <w:rFonts w:ascii="Arial" w:hAnsi="Arial" w:cs="Arial"/>
                <w:color w:val="auto"/>
                <w:sz w:val="18"/>
                <w:szCs w:val="18"/>
              </w:rPr>
              <w:t xml:space="preserve">Staedtler </w:t>
            </w:r>
            <w:proofErr w:type="spellStart"/>
            <w:r w:rsidRPr="00B205B5">
              <w:rPr>
                <w:rFonts w:ascii="Arial" w:hAnsi="Arial" w:cs="Arial"/>
                <w:color w:val="auto"/>
                <w:sz w:val="18"/>
                <w:szCs w:val="18"/>
              </w:rPr>
              <w:t>LumoColour</w:t>
            </w:r>
            <w:proofErr w:type="spellEnd"/>
            <w:r w:rsidRPr="00B205B5">
              <w:rPr>
                <w:rFonts w:ascii="Arial" w:hAnsi="Arial" w:cs="Arial"/>
                <w:color w:val="auto"/>
                <w:sz w:val="18"/>
                <w:szCs w:val="18"/>
              </w:rPr>
              <w:t xml:space="preserve"> Whiteboard Markers Bullet Black </w:t>
            </w:r>
          </w:p>
        </w:tc>
        <w:tc>
          <w:tcPr>
            <w:tcW w:w="2014" w:type="dxa"/>
          </w:tcPr>
          <w:p w14:paraId="643BA848"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p>
        </w:tc>
      </w:tr>
      <w:tr w:rsidR="00B205B5" w:rsidRPr="00B205B5" w14:paraId="068371B9"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104968B8"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Faber Castell HB Graphite Pencils</w:t>
            </w:r>
          </w:p>
        </w:tc>
        <w:tc>
          <w:tcPr>
            <w:tcW w:w="2014" w:type="dxa"/>
          </w:tcPr>
          <w:p w14:paraId="6B430E2B"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p>
        </w:tc>
      </w:tr>
      <w:tr w:rsidR="00B205B5" w:rsidRPr="00B205B5" w14:paraId="42D44F0E"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7BAE8179"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Faber Castell Connector Pens Assorted Colours Pk 12</w:t>
            </w:r>
          </w:p>
        </w:tc>
        <w:tc>
          <w:tcPr>
            <w:tcW w:w="2014" w:type="dxa"/>
          </w:tcPr>
          <w:p w14:paraId="70A9F2CB"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p>
        </w:tc>
      </w:tr>
      <w:tr w:rsidR="00B205B5" w:rsidRPr="00B205B5" w14:paraId="019B5896"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65E9A8EC"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Faber Castell Classic Colours Coloured Pencils Pk 12</w:t>
            </w:r>
          </w:p>
        </w:tc>
        <w:tc>
          <w:tcPr>
            <w:tcW w:w="2014" w:type="dxa"/>
          </w:tcPr>
          <w:p w14:paraId="50024199"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p>
        </w:tc>
      </w:tr>
      <w:tr w:rsidR="00B205B5" w:rsidRPr="00B205B5" w14:paraId="10951D24"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3FA22957"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Faber Castell Eraser PVC Free Large with Sleeve</w:t>
            </w:r>
          </w:p>
        </w:tc>
        <w:tc>
          <w:tcPr>
            <w:tcW w:w="2014" w:type="dxa"/>
          </w:tcPr>
          <w:p w14:paraId="4B18C6F2"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p>
        </w:tc>
      </w:tr>
      <w:tr w:rsidR="00B205B5" w:rsidRPr="00B205B5" w14:paraId="5380ED69"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438B9EC8" w14:textId="77777777" w:rsidR="00B205B5" w:rsidRPr="00B205B5" w:rsidRDefault="00B205B5" w:rsidP="00B205B5">
            <w:pPr>
              <w:rPr>
                <w:rFonts w:ascii="Arial" w:hAnsi="Arial" w:cs="Arial"/>
                <w:color w:val="000000"/>
                <w:sz w:val="18"/>
                <w:szCs w:val="18"/>
              </w:rPr>
            </w:pPr>
            <w:proofErr w:type="spellStart"/>
            <w:r w:rsidRPr="00B205B5">
              <w:rPr>
                <w:rFonts w:ascii="Arial" w:hAnsi="Arial" w:cs="Arial"/>
                <w:color w:val="000000"/>
                <w:sz w:val="18"/>
                <w:szCs w:val="18"/>
              </w:rPr>
              <w:t>Maped</w:t>
            </w:r>
            <w:proofErr w:type="spellEnd"/>
            <w:r w:rsidRPr="00B205B5">
              <w:rPr>
                <w:rFonts w:ascii="Arial" w:hAnsi="Arial" w:cs="Arial"/>
                <w:color w:val="000000"/>
                <w:sz w:val="18"/>
                <w:szCs w:val="18"/>
              </w:rPr>
              <w:t xml:space="preserve"> Shaker Sharpener 2hole</w:t>
            </w:r>
          </w:p>
        </w:tc>
        <w:tc>
          <w:tcPr>
            <w:tcW w:w="2014" w:type="dxa"/>
          </w:tcPr>
          <w:p w14:paraId="5E573B0B"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p>
        </w:tc>
      </w:tr>
      <w:tr w:rsidR="00B205B5" w:rsidRPr="00B205B5" w14:paraId="560121ED"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1420BBE0"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Wooden Ruler 30cm CM/MM</w:t>
            </w:r>
          </w:p>
        </w:tc>
        <w:tc>
          <w:tcPr>
            <w:tcW w:w="2014" w:type="dxa"/>
          </w:tcPr>
          <w:p w14:paraId="46D434F9"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p>
        </w:tc>
      </w:tr>
      <w:tr w:rsidR="00B205B5" w:rsidRPr="00B205B5" w14:paraId="101BF836"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047F6967"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Artline 577 Whiteboard Marker &amp; Magnetic Eraser</w:t>
            </w:r>
          </w:p>
        </w:tc>
        <w:tc>
          <w:tcPr>
            <w:tcW w:w="2014" w:type="dxa"/>
          </w:tcPr>
          <w:p w14:paraId="26FB41E7"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p>
        </w:tc>
      </w:tr>
      <w:tr w:rsidR="00B205B5" w:rsidRPr="00B205B5" w14:paraId="6243D622"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1C0DF96D"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Writer Premium A4 64p 14mm Dotted Thirds &amp; Red Margin</w:t>
            </w:r>
          </w:p>
        </w:tc>
        <w:tc>
          <w:tcPr>
            <w:tcW w:w="2014" w:type="dxa"/>
          </w:tcPr>
          <w:p w14:paraId="5F267ADA"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p>
        </w:tc>
      </w:tr>
      <w:tr w:rsidR="00B205B5" w:rsidRPr="00B205B5" w14:paraId="4256B458"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5F7AC77E"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A4 Exercise Book 48p 10mm Grid</w:t>
            </w:r>
          </w:p>
        </w:tc>
        <w:tc>
          <w:tcPr>
            <w:tcW w:w="2014" w:type="dxa"/>
          </w:tcPr>
          <w:p w14:paraId="04441142"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p>
        </w:tc>
      </w:tr>
      <w:tr w:rsidR="00B205B5" w:rsidRPr="00B205B5" w14:paraId="01DE5646"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1351639F"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Best Buddies Mini Scrapbook 160 X 240mm 100gsm 64p</w:t>
            </w:r>
          </w:p>
        </w:tc>
        <w:tc>
          <w:tcPr>
            <w:tcW w:w="2014" w:type="dxa"/>
          </w:tcPr>
          <w:p w14:paraId="34678176"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p>
        </w:tc>
      </w:tr>
      <w:tr w:rsidR="00B205B5" w:rsidRPr="00B205B5" w14:paraId="47C12D5E"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49A07D11"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Best Buddies Scrapbook 335 X 245mm 100gsm 64p</w:t>
            </w:r>
          </w:p>
        </w:tc>
        <w:tc>
          <w:tcPr>
            <w:tcW w:w="2014" w:type="dxa"/>
          </w:tcPr>
          <w:p w14:paraId="2CEAD384"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pPr>
          </w:p>
        </w:tc>
      </w:tr>
      <w:tr w:rsidR="00B205B5" w:rsidRPr="00B205B5" w14:paraId="0A08955B"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58F654C0"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 xml:space="preserve">Westcott </w:t>
            </w:r>
            <w:proofErr w:type="spellStart"/>
            <w:r w:rsidRPr="00B205B5">
              <w:rPr>
                <w:rFonts w:ascii="Arial" w:hAnsi="Arial" w:cs="Arial"/>
                <w:color w:val="000000"/>
                <w:sz w:val="18"/>
                <w:szCs w:val="18"/>
              </w:rPr>
              <w:t>Kleenearth</w:t>
            </w:r>
            <w:proofErr w:type="spellEnd"/>
            <w:r w:rsidRPr="00B205B5">
              <w:rPr>
                <w:rFonts w:ascii="Arial" w:hAnsi="Arial" w:cs="Arial"/>
                <w:color w:val="000000"/>
                <w:sz w:val="18"/>
                <w:szCs w:val="18"/>
              </w:rPr>
              <w:t xml:space="preserve"> 7inch Scissors black handle</w:t>
            </w:r>
          </w:p>
        </w:tc>
        <w:tc>
          <w:tcPr>
            <w:tcW w:w="2014" w:type="dxa"/>
          </w:tcPr>
          <w:p w14:paraId="7D1E2F46"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pPr>
          </w:p>
        </w:tc>
      </w:tr>
      <w:tr w:rsidR="00B205B5" w:rsidRPr="00B205B5" w14:paraId="33312F52"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06568088" w14:textId="77777777" w:rsidR="00B205B5" w:rsidRPr="00B205B5" w:rsidRDefault="00B205B5" w:rsidP="00B205B5">
            <w:pPr>
              <w:rPr>
                <w:rFonts w:ascii="Arial" w:hAnsi="Arial" w:cs="Arial"/>
                <w:color w:val="000000"/>
                <w:sz w:val="18"/>
                <w:szCs w:val="18"/>
              </w:rPr>
            </w:pPr>
            <w:proofErr w:type="spellStart"/>
            <w:r w:rsidRPr="00B205B5">
              <w:rPr>
                <w:rFonts w:ascii="Arial" w:hAnsi="Arial" w:cs="Arial"/>
                <w:color w:val="000000"/>
                <w:sz w:val="18"/>
                <w:szCs w:val="18"/>
              </w:rPr>
              <w:t>Kluwell</w:t>
            </w:r>
            <w:proofErr w:type="spellEnd"/>
            <w:r w:rsidRPr="00B205B5">
              <w:rPr>
                <w:rFonts w:ascii="Arial" w:hAnsi="Arial" w:cs="Arial"/>
                <w:color w:val="000000"/>
                <w:sz w:val="18"/>
                <w:szCs w:val="18"/>
              </w:rPr>
              <w:t xml:space="preserve"> Home Reading Diary Green</w:t>
            </w:r>
          </w:p>
        </w:tc>
        <w:tc>
          <w:tcPr>
            <w:tcW w:w="2014" w:type="dxa"/>
          </w:tcPr>
          <w:p w14:paraId="3F8D84EC"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pPr>
          </w:p>
        </w:tc>
      </w:tr>
      <w:tr w:rsidR="00B205B5" w:rsidRPr="00B205B5" w14:paraId="333E979D"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00F1319D"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UHU Glue Stick 40g</w:t>
            </w:r>
          </w:p>
        </w:tc>
        <w:tc>
          <w:tcPr>
            <w:tcW w:w="2014" w:type="dxa"/>
          </w:tcPr>
          <w:p w14:paraId="4008F8D3"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pPr>
          </w:p>
        </w:tc>
      </w:tr>
      <w:tr w:rsidR="00B205B5" w:rsidRPr="00B205B5" w14:paraId="58898A99"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034B22A1" w14:textId="77777777" w:rsidR="00B205B5" w:rsidRPr="00B205B5" w:rsidRDefault="00B205B5" w:rsidP="00B205B5">
            <w:pPr>
              <w:rPr>
                <w:rFonts w:ascii="Arial" w:hAnsi="Arial" w:cs="Arial"/>
                <w:color w:val="000000"/>
                <w:sz w:val="18"/>
                <w:szCs w:val="18"/>
              </w:rPr>
            </w:pPr>
            <w:proofErr w:type="spellStart"/>
            <w:r w:rsidRPr="00B205B5">
              <w:rPr>
                <w:rFonts w:ascii="Arial" w:hAnsi="Arial" w:cs="Arial"/>
                <w:color w:val="000000"/>
                <w:sz w:val="18"/>
                <w:szCs w:val="18"/>
              </w:rPr>
              <w:t>Marbig</w:t>
            </w:r>
            <w:proofErr w:type="spellEnd"/>
            <w:r w:rsidRPr="00B205B5">
              <w:rPr>
                <w:rFonts w:ascii="Arial" w:hAnsi="Arial" w:cs="Arial"/>
                <w:color w:val="000000"/>
                <w:sz w:val="18"/>
                <w:szCs w:val="18"/>
              </w:rPr>
              <w:t xml:space="preserve"> Name PVC Pencil Case 345 X 165mm</w:t>
            </w:r>
          </w:p>
        </w:tc>
        <w:tc>
          <w:tcPr>
            <w:tcW w:w="2014" w:type="dxa"/>
          </w:tcPr>
          <w:p w14:paraId="747C1DA0"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pPr>
          </w:p>
        </w:tc>
      </w:tr>
      <w:tr w:rsidR="00B205B5" w:rsidRPr="00B205B5" w14:paraId="1A54363C"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2F96E9B9" w14:textId="77777777" w:rsidR="00B205B5" w:rsidRPr="00B205B5" w:rsidRDefault="00B205B5" w:rsidP="00B205B5">
            <w:pPr>
              <w:rPr>
                <w:rFonts w:ascii="Arial" w:hAnsi="Arial" w:cs="Arial"/>
                <w:color w:val="000000"/>
                <w:sz w:val="18"/>
                <w:szCs w:val="18"/>
              </w:rPr>
            </w:pPr>
            <w:proofErr w:type="spellStart"/>
            <w:r w:rsidRPr="00B205B5">
              <w:rPr>
                <w:rFonts w:ascii="Arial" w:hAnsi="Arial" w:cs="Arial"/>
                <w:color w:val="000000"/>
                <w:sz w:val="18"/>
                <w:szCs w:val="18"/>
              </w:rPr>
              <w:t>Marbig</w:t>
            </w:r>
            <w:proofErr w:type="spellEnd"/>
            <w:r w:rsidRPr="00B205B5">
              <w:rPr>
                <w:rFonts w:ascii="Arial" w:hAnsi="Arial" w:cs="Arial"/>
                <w:color w:val="000000"/>
                <w:sz w:val="18"/>
                <w:szCs w:val="18"/>
              </w:rPr>
              <w:t xml:space="preserve"> </w:t>
            </w:r>
            <w:proofErr w:type="spellStart"/>
            <w:r w:rsidRPr="00B205B5">
              <w:rPr>
                <w:rFonts w:ascii="Arial" w:hAnsi="Arial" w:cs="Arial"/>
                <w:color w:val="000000"/>
                <w:sz w:val="18"/>
                <w:szCs w:val="18"/>
              </w:rPr>
              <w:t>Polypick</w:t>
            </w:r>
            <w:proofErr w:type="spellEnd"/>
            <w:r w:rsidRPr="00B205B5">
              <w:rPr>
                <w:rFonts w:ascii="Arial" w:hAnsi="Arial" w:cs="Arial"/>
                <w:color w:val="000000"/>
                <w:sz w:val="18"/>
                <w:szCs w:val="18"/>
              </w:rPr>
              <w:t xml:space="preserve"> Wallet Foolscap </w:t>
            </w:r>
          </w:p>
        </w:tc>
        <w:tc>
          <w:tcPr>
            <w:tcW w:w="2014" w:type="dxa"/>
          </w:tcPr>
          <w:p w14:paraId="4B912563"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pPr>
          </w:p>
        </w:tc>
      </w:tr>
      <w:tr w:rsidR="00B205B5" w:rsidRPr="00B205B5" w14:paraId="747E699D" w14:textId="77777777" w:rsidTr="00CA186A">
        <w:tc>
          <w:tcPr>
            <w:cnfStyle w:val="001000000000" w:firstRow="0" w:lastRow="0" w:firstColumn="1" w:lastColumn="0" w:oddVBand="0" w:evenVBand="0" w:oddHBand="0" w:evenHBand="0" w:firstRowFirstColumn="0" w:firstRowLastColumn="0" w:lastRowFirstColumn="0" w:lastRowLastColumn="0"/>
            <w:tcW w:w="7002" w:type="dxa"/>
            <w:hideMark/>
          </w:tcPr>
          <w:p w14:paraId="2BB16B86"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PM Handwriting Vic Modern Cursive Book</w:t>
            </w:r>
          </w:p>
        </w:tc>
        <w:tc>
          <w:tcPr>
            <w:tcW w:w="2014" w:type="dxa"/>
          </w:tcPr>
          <w:p w14:paraId="5076B158"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B205B5" w:rsidRPr="00B205B5" w14:paraId="4CE92868"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30A69469" w14:textId="60B3E18E" w:rsidR="00B205B5" w:rsidRPr="00ED2131" w:rsidRDefault="00A449F7" w:rsidP="00B205B5">
            <w:pPr>
              <w:rPr>
                <w:rFonts w:ascii="Arial" w:hAnsi="Arial" w:cs="Arial"/>
                <w:b/>
                <w:color w:val="auto"/>
                <w:sz w:val="18"/>
                <w:szCs w:val="18"/>
                <w:u w:val="single"/>
              </w:rPr>
            </w:pPr>
            <w:r w:rsidRPr="00ED2131">
              <w:rPr>
                <w:rFonts w:ascii="Arial" w:hAnsi="Arial" w:cs="Arial"/>
                <w:b/>
                <w:color w:val="auto"/>
                <w:sz w:val="18"/>
                <w:szCs w:val="18"/>
                <w:u w:val="single"/>
              </w:rPr>
              <w:t>CURRICULUM CONTRIBUTION</w:t>
            </w:r>
            <w:r w:rsidR="001315B4" w:rsidRPr="00ED2131">
              <w:rPr>
                <w:rFonts w:ascii="Arial" w:hAnsi="Arial" w:cs="Arial"/>
                <w:b/>
                <w:color w:val="auto"/>
                <w:sz w:val="18"/>
                <w:szCs w:val="18"/>
                <w:u w:val="single"/>
              </w:rPr>
              <w:t>S LISTED ABOVE</w:t>
            </w:r>
            <w:r w:rsidR="00B205B5" w:rsidRPr="00ED2131">
              <w:rPr>
                <w:rFonts w:ascii="Arial" w:hAnsi="Arial" w:cs="Arial"/>
                <w:b/>
                <w:color w:val="auto"/>
                <w:sz w:val="18"/>
                <w:szCs w:val="18"/>
                <w:u w:val="single"/>
              </w:rPr>
              <w:t xml:space="preserve"> </w:t>
            </w:r>
          </w:p>
        </w:tc>
        <w:tc>
          <w:tcPr>
            <w:tcW w:w="2014" w:type="dxa"/>
          </w:tcPr>
          <w:p w14:paraId="01985B09" w14:textId="0EF574A2" w:rsidR="00B205B5" w:rsidRPr="00ED2131" w:rsidRDefault="00B205B5" w:rsidP="00B205B5">
            <w:pPr>
              <w:cnfStyle w:val="000000000000" w:firstRow="0" w:lastRow="0" w:firstColumn="0" w:lastColumn="0" w:oddVBand="0" w:evenVBand="0" w:oddHBand="0" w:evenHBand="0" w:firstRowFirstColumn="0" w:firstRowLastColumn="0" w:lastRowFirstColumn="0" w:lastRowLastColumn="0"/>
              <w:rPr>
                <w:b/>
              </w:rPr>
            </w:pPr>
            <w:r w:rsidRPr="00ED2131">
              <w:rPr>
                <w:b/>
              </w:rPr>
              <w:t>$</w:t>
            </w:r>
            <w:r w:rsidR="00D5699E" w:rsidRPr="00ED2131">
              <w:rPr>
                <w:b/>
              </w:rPr>
              <w:t>8</w:t>
            </w:r>
            <w:r w:rsidRPr="00ED2131">
              <w:rPr>
                <w:b/>
              </w:rPr>
              <w:t>0.00</w:t>
            </w:r>
          </w:p>
        </w:tc>
      </w:tr>
      <w:tr w:rsidR="00B205B5" w:rsidRPr="00B205B5" w14:paraId="75EDBCCF"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27C00A35" w14:textId="77777777" w:rsidR="00B205B5" w:rsidRPr="00B205B5" w:rsidRDefault="00B205B5" w:rsidP="00B205B5">
            <w:pPr>
              <w:rPr>
                <w:rFonts w:ascii="Arial" w:hAnsi="Arial" w:cs="Arial"/>
                <w:b/>
                <w:color w:val="000000"/>
                <w:sz w:val="18"/>
                <w:szCs w:val="18"/>
                <w:u w:val="single"/>
              </w:rPr>
            </w:pPr>
            <w:r w:rsidRPr="00B205B5">
              <w:rPr>
                <w:rFonts w:ascii="Arial" w:hAnsi="Arial" w:cs="Arial"/>
                <w:b/>
                <w:color w:val="000000"/>
                <w:sz w:val="18"/>
                <w:szCs w:val="18"/>
                <w:u w:val="single"/>
              </w:rPr>
              <w:t>CONSUMABLES</w:t>
            </w:r>
          </w:p>
        </w:tc>
        <w:tc>
          <w:tcPr>
            <w:tcW w:w="2014" w:type="dxa"/>
          </w:tcPr>
          <w:p w14:paraId="0D544BD4"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pPr>
          </w:p>
        </w:tc>
      </w:tr>
      <w:tr w:rsidR="00B205B5" w:rsidRPr="00B205B5" w14:paraId="6A335F53" w14:textId="77777777" w:rsidTr="00CA186A">
        <w:tc>
          <w:tcPr>
            <w:cnfStyle w:val="001000000000" w:firstRow="0" w:lastRow="0" w:firstColumn="1" w:lastColumn="0" w:oddVBand="0" w:evenVBand="0" w:oddHBand="0" w:evenHBand="0" w:firstRowFirstColumn="0" w:firstRowLastColumn="0" w:lastRowFirstColumn="0" w:lastRowLastColumn="0"/>
            <w:tcW w:w="7002" w:type="dxa"/>
            <w:hideMark/>
          </w:tcPr>
          <w:p w14:paraId="3C714544"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 xml:space="preserve">Consumables for Integrated Studies </w:t>
            </w:r>
            <w:proofErr w:type="spellStart"/>
            <w:r w:rsidRPr="00B205B5">
              <w:rPr>
                <w:rFonts w:ascii="Arial" w:hAnsi="Arial" w:cs="Arial"/>
                <w:color w:val="000000"/>
                <w:sz w:val="18"/>
                <w:szCs w:val="18"/>
              </w:rPr>
              <w:t>eg.</w:t>
            </w:r>
            <w:proofErr w:type="spellEnd"/>
            <w:r w:rsidRPr="00B205B5">
              <w:rPr>
                <w:rFonts w:ascii="Arial" w:hAnsi="Arial" w:cs="Arial"/>
                <w:color w:val="000000"/>
                <w:sz w:val="18"/>
                <w:szCs w:val="18"/>
              </w:rPr>
              <w:t xml:space="preserve"> Cultural Studies, STEM</w:t>
            </w:r>
          </w:p>
        </w:tc>
        <w:tc>
          <w:tcPr>
            <w:tcW w:w="2014" w:type="dxa"/>
          </w:tcPr>
          <w:p w14:paraId="607B031D"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pPr>
            <w:r w:rsidRPr="00B205B5">
              <w:t>$20.00</w:t>
            </w:r>
          </w:p>
        </w:tc>
      </w:tr>
      <w:tr w:rsidR="00B205B5" w:rsidRPr="00B205B5" w14:paraId="3AF875E3" w14:textId="77777777" w:rsidTr="00CA186A">
        <w:tc>
          <w:tcPr>
            <w:cnfStyle w:val="001000000000" w:firstRow="0" w:lastRow="0" w:firstColumn="1" w:lastColumn="0" w:oddVBand="0" w:evenVBand="0" w:oddHBand="0" w:evenHBand="0" w:firstRowFirstColumn="0" w:firstRowLastColumn="0" w:lastRowFirstColumn="0" w:lastRowLastColumn="0"/>
            <w:tcW w:w="7002" w:type="dxa"/>
            <w:hideMark/>
          </w:tcPr>
          <w:p w14:paraId="4FDCF3A7" w14:textId="77777777" w:rsidR="00B205B5" w:rsidRPr="00B205B5" w:rsidRDefault="00B205B5" w:rsidP="00B205B5">
            <w:pPr>
              <w:rPr>
                <w:rFonts w:ascii="Arial" w:hAnsi="Arial" w:cs="Arial"/>
                <w:color w:val="auto"/>
                <w:sz w:val="18"/>
                <w:szCs w:val="18"/>
              </w:rPr>
            </w:pPr>
            <w:r w:rsidRPr="00B205B5">
              <w:rPr>
                <w:rFonts w:ascii="Arial" w:hAnsi="Arial" w:cs="Arial"/>
                <w:color w:val="auto"/>
                <w:sz w:val="18"/>
                <w:szCs w:val="18"/>
              </w:rPr>
              <w:t xml:space="preserve">Consumables for Literacy and Numeracy </w:t>
            </w:r>
            <w:proofErr w:type="spellStart"/>
            <w:r w:rsidRPr="00B205B5">
              <w:rPr>
                <w:rFonts w:ascii="Arial" w:hAnsi="Arial" w:cs="Arial"/>
                <w:color w:val="auto"/>
                <w:sz w:val="18"/>
                <w:szCs w:val="18"/>
              </w:rPr>
              <w:t>eg.</w:t>
            </w:r>
            <w:proofErr w:type="spellEnd"/>
            <w:r w:rsidRPr="00B205B5">
              <w:rPr>
                <w:rFonts w:ascii="Arial" w:hAnsi="Arial" w:cs="Arial"/>
                <w:color w:val="auto"/>
                <w:sz w:val="18"/>
                <w:szCs w:val="18"/>
              </w:rPr>
              <w:t xml:space="preserve"> cover paper, kinder squares, tape</w:t>
            </w:r>
          </w:p>
        </w:tc>
        <w:tc>
          <w:tcPr>
            <w:tcW w:w="2014" w:type="dxa"/>
          </w:tcPr>
          <w:p w14:paraId="6A7C3B36" w14:textId="5EC4D753"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r w:rsidRPr="00ED2131">
              <w:rPr>
                <w:szCs w:val="22"/>
              </w:rPr>
              <w:t>$25.00</w:t>
            </w:r>
          </w:p>
        </w:tc>
      </w:tr>
      <w:tr w:rsidR="00B205B5" w:rsidRPr="00B205B5" w14:paraId="34131FE1" w14:textId="77777777" w:rsidTr="00CA186A">
        <w:tc>
          <w:tcPr>
            <w:cnfStyle w:val="001000000000" w:firstRow="0" w:lastRow="0" w:firstColumn="1" w:lastColumn="0" w:oddVBand="0" w:evenVBand="0" w:oddHBand="0" w:evenHBand="0" w:firstRowFirstColumn="0" w:firstRowLastColumn="0" w:lastRowFirstColumn="0" w:lastRowLastColumn="0"/>
            <w:tcW w:w="7002" w:type="dxa"/>
            <w:hideMark/>
          </w:tcPr>
          <w:p w14:paraId="68CF5530" w14:textId="77777777" w:rsidR="00B205B5" w:rsidRPr="00ED2131" w:rsidRDefault="00B205B5" w:rsidP="00B205B5">
            <w:pPr>
              <w:rPr>
                <w:rFonts w:ascii="Arial" w:hAnsi="Arial" w:cs="Arial"/>
                <w:color w:val="auto"/>
                <w:sz w:val="18"/>
                <w:szCs w:val="18"/>
              </w:rPr>
            </w:pPr>
            <w:r w:rsidRPr="00ED2131">
              <w:rPr>
                <w:rFonts w:ascii="Arial" w:hAnsi="Arial" w:cs="Arial"/>
                <w:color w:val="auto"/>
                <w:sz w:val="18"/>
                <w:szCs w:val="18"/>
              </w:rPr>
              <w:t xml:space="preserve">Consumables for Art, </w:t>
            </w:r>
            <w:proofErr w:type="spellStart"/>
            <w:proofErr w:type="gramStart"/>
            <w:r w:rsidRPr="00ED2131">
              <w:rPr>
                <w:rFonts w:ascii="Arial" w:hAnsi="Arial" w:cs="Arial"/>
                <w:color w:val="auto"/>
                <w:sz w:val="18"/>
                <w:szCs w:val="18"/>
              </w:rPr>
              <w:t>eg</w:t>
            </w:r>
            <w:proofErr w:type="spellEnd"/>
            <w:proofErr w:type="gramEnd"/>
            <w:r w:rsidRPr="00ED2131">
              <w:rPr>
                <w:rFonts w:ascii="Arial" w:hAnsi="Arial" w:cs="Arial"/>
                <w:color w:val="auto"/>
                <w:sz w:val="18"/>
                <w:szCs w:val="18"/>
              </w:rPr>
              <w:t xml:space="preserve"> clay, materials, paint, oil pastels, cardboard, etc</w:t>
            </w:r>
          </w:p>
        </w:tc>
        <w:tc>
          <w:tcPr>
            <w:tcW w:w="2014" w:type="dxa"/>
          </w:tcPr>
          <w:p w14:paraId="7503F677" w14:textId="50CD6C5A" w:rsidR="00B205B5" w:rsidRPr="00ED2131" w:rsidRDefault="00B205B5" w:rsidP="00B205B5">
            <w:pPr>
              <w:cnfStyle w:val="000000000000" w:firstRow="0" w:lastRow="0" w:firstColumn="0" w:lastColumn="0" w:oddVBand="0" w:evenVBand="0" w:oddHBand="0" w:evenHBand="0" w:firstRowFirstColumn="0" w:firstRowLastColumn="0" w:lastRowFirstColumn="0" w:lastRowLastColumn="0"/>
              <w:rPr>
                <w:szCs w:val="22"/>
              </w:rPr>
            </w:pPr>
            <w:r w:rsidRPr="00ED2131">
              <w:rPr>
                <w:szCs w:val="22"/>
              </w:rPr>
              <w:t>$3</w:t>
            </w:r>
            <w:r w:rsidR="00D5699E" w:rsidRPr="00ED2131">
              <w:rPr>
                <w:szCs w:val="22"/>
              </w:rPr>
              <w:t>5.00</w:t>
            </w:r>
          </w:p>
        </w:tc>
      </w:tr>
      <w:tr w:rsidR="00B205B5" w:rsidRPr="00B205B5" w14:paraId="72F803A0"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5CBABCE6" w14:textId="77777777" w:rsidR="00B205B5" w:rsidRPr="00B205B5" w:rsidRDefault="00B205B5" w:rsidP="00B205B5">
            <w:pPr>
              <w:rPr>
                <w:rFonts w:ascii="Arial" w:hAnsi="Arial" w:cs="Arial"/>
                <w:b/>
                <w:color w:val="000000"/>
                <w:sz w:val="18"/>
                <w:szCs w:val="18"/>
                <w:u w:val="single"/>
              </w:rPr>
            </w:pPr>
            <w:r w:rsidRPr="00B205B5">
              <w:rPr>
                <w:rFonts w:ascii="Arial" w:hAnsi="Arial" w:cs="Arial"/>
                <w:b/>
                <w:color w:val="000000"/>
                <w:sz w:val="18"/>
                <w:szCs w:val="18"/>
                <w:u w:val="single"/>
              </w:rPr>
              <w:t>SUBSCRIPTIONS</w:t>
            </w:r>
          </w:p>
        </w:tc>
        <w:tc>
          <w:tcPr>
            <w:tcW w:w="2014" w:type="dxa"/>
          </w:tcPr>
          <w:p w14:paraId="02EDAC4F"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p>
        </w:tc>
      </w:tr>
      <w:tr w:rsidR="00B205B5" w:rsidRPr="00B205B5" w14:paraId="204233C1"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2FB0026C" w14:textId="77777777" w:rsidR="00B205B5" w:rsidRPr="00B205B5" w:rsidRDefault="00B205B5" w:rsidP="00B205B5">
            <w:pPr>
              <w:rPr>
                <w:rFonts w:ascii="Arial" w:hAnsi="Arial" w:cs="Arial"/>
                <w:color w:val="auto"/>
                <w:sz w:val="18"/>
                <w:szCs w:val="18"/>
              </w:rPr>
            </w:pPr>
            <w:r w:rsidRPr="00B205B5">
              <w:rPr>
                <w:rFonts w:ascii="Arial" w:hAnsi="Arial" w:cs="Arial"/>
                <w:color w:val="auto"/>
                <w:sz w:val="18"/>
                <w:szCs w:val="18"/>
              </w:rPr>
              <w:t>Student Insurance (This is purchased as a whole school policy).</w:t>
            </w:r>
          </w:p>
        </w:tc>
        <w:tc>
          <w:tcPr>
            <w:tcW w:w="2014" w:type="dxa"/>
          </w:tcPr>
          <w:p w14:paraId="0E59A601"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r w:rsidRPr="00B205B5">
              <w:rPr>
                <w:szCs w:val="22"/>
              </w:rPr>
              <w:t>$10.00</w:t>
            </w:r>
          </w:p>
        </w:tc>
      </w:tr>
      <w:tr w:rsidR="00B205B5" w:rsidRPr="00B205B5" w14:paraId="79845EB0"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40A419F8" w14:textId="77777777" w:rsidR="00B205B5" w:rsidRPr="00B205B5" w:rsidRDefault="00B205B5" w:rsidP="00B205B5">
            <w:pPr>
              <w:rPr>
                <w:rFonts w:ascii="Arial" w:hAnsi="Arial" w:cs="Arial"/>
                <w:color w:val="000000"/>
                <w:sz w:val="18"/>
                <w:szCs w:val="18"/>
              </w:rPr>
            </w:pPr>
            <w:r w:rsidRPr="00B205B5">
              <w:rPr>
                <w:rFonts w:ascii="Arial" w:hAnsi="Arial" w:cs="Arial"/>
                <w:color w:val="000000"/>
                <w:sz w:val="18"/>
                <w:szCs w:val="18"/>
              </w:rPr>
              <w:t>MARC Van</w:t>
            </w:r>
          </w:p>
        </w:tc>
        <w:tc>
          <w:tcPr>
            <w:tcW w:w="2014" w:type="dxa"/>
          </w:tcPr>
          <w:p w14:paraId="7285290A"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pPr>
            <w:r w:rsidRPr="00B205B5">
              <w:t>$20.00</w:t>
            </w:r>
          </w:p>
        </w:tc>
      </w:tr>
      <w:tr w:rsidR="00B205B5" w:rsidRPr="00B205B5" w14:paraId="28C3FCEB"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66318217" w14:textId="77777777" w:rsidR="00B205B5" w:rsidRPr="00B205B5" w:rsidRDefault="00B205B5" w:rsidP="00B205B5">
            <w:pPr>
              <w:rPr>
                <w:rFonts w:ascii="Arial" w:hAnsi="Arial" w:cs="Arial"/>
                <w:color w:val="auto"/>
                <w:sz w:val="18"/>
                <w:szCs w:val="18"/>
              </w:rPr>
            </w:pPr>
            <w:r w:rsidRPr="00B205B5">
              <w:rPr>
                <w:rFonts w:ascii="Arial" w:hAnsi="Arial" w:cs="Arial"/>
                <w:color w:val="auto"/>
                <w:sz w:val="18"/>
                <w:szCs w:val="18"/>
              </w:rPr>
              <w:t>Digital Learning – Reading Eggs Subscription</w:t>
            </w:r>
          </w:p>
        </w:tc>
        <w:tc>
          <w:tcPr>
            <w:tcW w:w="2014" w:type="dxa"/>
          </w:tcPr>
          <w:p w14:paraId="1458ABD0"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szCs w:val="22"/>
              </w:rPr>
            </w:pPr>
            <w:r w:rsidRPr="00B205B5">
              <w:rPr>
                <w:szCs w:val="22"/>
              </w:rPr>
              <w:t>$20.00</w:t>
            </w:r>
          </w:p>
        </w:tc>
      </w:tr>
      <w:tr w:rsidR="00B205B5" w:rsidRPr="00B205B5" w14:paraId="693E4EC1" w14:textId="77777777" w:rsidTr="00CA186A">
        <w:tc>
          <w:tcPr>
            <w:cnfStyle w:val="001000000000" w:firstRow="0" w:lastRow="0" w:firstColumn="1" w:lastColumn="0" w:oddVBand="0" w:evenVBand="0" w:oddHBand="0" w:evenHBand="0" w:firstRowFirstColumn="0" w:firstRowLastColumn="0" w:lastRowFirstColumn="0" w:lastRowLastColumn="0"/>
            <w:tcW w:w="7002" w:type="dxa"/>
          </w:tcPr>
          <w:p w14:paraId="01CA7940" w14:textId="77777777" w:rsidR="00B205B5" w:rsidRPr="00B205B5" w:rsidRDefault="00B205B5" w:rsidP="00B205B5">
            <w:pPr>
              <w:rPr>
                <w:rFonts w:ascii="Arial" w:hAnsi="Arial" w:cs="Arial"/>
                <w:b/>
                <w:sz w:val="32"/>
                <w:szCs w:val="32"/>
              </w:rPr>
            </w:pPr>
            <w:r w:rsidRPr="00B205B5">
              <w:rPr>
                <w:rFonts w:ascii="Arial" w:hAnsi="Arial" w:cs="Arial"/>
                <w:b/>
                <w:color w:val="auto"/>
                <w:sz w:val="32"/>
                <w:szCs w:val="32"/>
              </w:rPr>
              <w:t>TOTAL</w:t>
            </w:r>
          </w:p>
        </w:tc>
        <w:tc>
          <w:tcPr>
            <w:tcW w:w="2014" w:type="dxa"/>
          </w:tcPr>
          <w:p w14:paraId="4F9A305D" w14:textId="77777777" w:rsidR="00B205B5" w:rsidRPr="00B205B5" w:rsidRDefault="00B205B5" w:rsidP="00B205B5">
            <w:pPr>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B205B5">
              <w:rPr>
                <w:rFonts w:ascii="Arial" w:hAnsi="Arial" w:cs="Arial"/>
                <w:b/>
                <w:sz w:val="32"/>
                <w:szCs w:val="32"/>
              </w:rPr>
              <w:t>$210.00</w:t>
            </w:r>
          </w:p>
        </w:tc>
      </w:tr>
    </w:tbl>
    <w:p w14:paraId="16603355" w14:textId="77777777" w:rsidR="00B205B5" w:rsidRPr="00B205B5" w:rsidRDefault="00B205B5" w:rsidP="00B205B5">
      <w:pPr>
        <w:rPr>
          <w:lang w:val="en-GB"/>
        </w:rPr>
      </w:pPr>
    </w:p>
    <w:p w14:paraId="6F28777B" w14:textId="77777777" w:rsidR="000732B2" w:rsidRPr="001A3405" w:rsidRDefault="000732B2" w:rsidP="000732B2">
      <w:pPr>
        <w:spacing w:after="0"/>
        <w:rPr>
          <w:rFonts w:ascii="Arial" w:hAnsi="Arial" w:cs="Arial"/>
          <w:b/>
          <w:sz w:val="32"/>
          <w:szCs w:val="32"/>
        </w:rPr>
      </w:pPr>
    </w:p>
    <w:p w14:paraId="7E7C9773" w14:textId="50FFB4A2" w:rsidR="00F87668" w:rsidRDefault="00F87668" w:rsidP="00F87668">
      <w:pPr>
        <w:rPr>
          <w:lang w:val="en-GB"/>
        </w:rPr>
      </w:pPr>
    </w:p>
    <w:p w14:paraId="7CC19459" w14:textId="77777777" w:rsidR="004D13D0" w:rsidRPr="00F87668" w:rsidRDefault="004D13D0" w:rsidP="00F87668">
      <w:pPr>
        <w:rPr>
          <w:lang w:val="en-GB"/>
        </w:rPr>
      </w:pPr>
    </w:p>
    <w:p w14:paraId="0CCB1B07" w14:textId="6B6D82FB" w:rsidR="000732B2" w:rsidRPr="000732B2" w:rsidRDefault="007E1D69" w:rsidP="000732B2">
      <w:pPr>
        <w:pStyle w:val="Heading3"/>
        <w:rPr>
          <w:rFonts w:ascii="Arial" w:hAnsi="Arial" w:cs="Arial"/>
          <w:sz w:val="22"/>
          <w:szCs w:val="22"/>
        </w:rPr>
      </w:pPr>
      <w:r>
        <w:rPr>
          <w:rFonts w:ascii="Arial" w:hAnsi="Arial" w:cs="Arial"/>
          <w:sz w:val="22"/>
          <w:szCs w:val="22"/>
        </w:rPr>
        <w:lastRenderedPageBreak/>
        <w:t>Extra-Curricular items and Activities</w:t>
      </w:r>
    </w:p>
    <w:p w14:paraId="20631CEB" w14:textId="0BDDFBAE" w:rsidR="00A81B21" w:rsidRDefault="008B681A" w:rsidP="00196AA2">
      <w:pPr>
        <w:spacing w:after="0"/>
        <w:contextualSpacing/>
        <w:rPr>
          <w:rFonts w:ascii="Arial" w:hAnsi="Arial" w:cs="Arial"/>
          <w:color w:val="FF0000"/>
        </w:rPr>
      </w:pPr>
      <w:r w:rsidRPr="00E63583">
        <w:rPr>
          <w:rFonts w:ascii="Arial" w:hAnsi="Arial" w:cs="Arial"/>
          <w:iCs/>
        </w:rPr>
        <w:t>Nicholson Primary School</w:t>
      </w:r>
      <w:r w:rsidRPr="008B681A">
        <w:rPr>
          <w:rFonts w:ascii="Arial" w:hAnsi="Arial" w:cs="Arial"/>
          <w:i/>
          <w:iCs/>
        </w:rPr>
        <w:t xml:space="preserve"> </w:t>
      </w:r>
      <w:r w:rsidR="000732B2" w:rsidRPr="008B681A">
        <w:rPr>
          <w:rFonts w:ascii="Arial" w:hAnsi="Arial" w:cs="Arial"/>
        </w:rPr>
        <w:t xml:space="preserve">offers </w:t>
      </w:r>
      <w:r w:rsidR="000732B2" w:rsidRPr="000732B2">
        <w:rPr>
          <w:rFonts w:ascii="Arial" w:hAnsi="Arial" w:cs="Arial"/>
        </w:rPr>
        <w:t xml:space="preserve">a range of optional items and activities that </w:t>
      </w:r>
      <w:r w:rsidR="007E1D69">
        <w:rPr>
          <w:rFonts w:ascii="Arial" w:hAnsi="Arial" w:cs="Arial"/>
        </w:rPr>
        <w:t>enhance or broaden the schooling experience of students and are above and beyond what the school provides for free to deliver the Curriculum. These are provided on a user-pays basis.</w:t>
      </w:r>
    </w:p>
    <w:p w14:paraId="5E0CEFC4" w14:textId="77777777" w:rsidR="00196AA2" w:rsidRPr="00196AA2" w:rsidRDefault="00196AA2" w:rsidP="00196AA2">
      <w:pPr>
        <w:spacing w:after="0"/>
        <w:contextualSpacing/>
        <w:rPr>
          <w:rFonts w:ascii="Arial" w:hAnsi="Arial" w:cs="Arial"/>
          <w:color w:val="FF0000"/>
        </w:rPr>
      </w:pPr>
    </w:p>
    <w:tbl>
      <w:tblPr>
        <w:tblStyle w:val="TableGrid"/>
        <w:tblW w:w="5006" w:type="pct"/>
        <w:tblLayout w:type="fixed"/>
        <w:tblLook w:val="04A0" w:firstRow="1" w:lastRow="0" w:firstColumn="1" w:lastColumn="0" w:noHBand="0" w:noVBand="1"/>
      </w:tblPr>
      <w:tblGrid>
        <w:gridCol w:w="8005"/>
        <w:gridCol w:w="2464"/>
      </w:tblGrid>
      <w:tr w:rsidR="000732B2" w:rsidRPr="000732B2" w14:paraId="261333ED" w14:textId="77777777" w:rsidTr="00002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pct"/>
            <w:shd w:val="clear" w:color="auto" w:fill="C00000"/>
          </w:tcPr>
          <w:p w14:paraId="21820202" w14:textId="755C0123" w:rsidR="000732B2" w:rsidRPr="000732B2" w:rsidRDefault="000732B2" w:rsidP="00002A28">
            <w:pPr>
              <w:rPr>
                <w:rFonts w:ascii="Arial" w:hAnsi="Arial" w:cs="Arial"/>
                <w:color w:val="auto"/>
                <w:szCs w:val="22"/>
              </w:rPr>
            </w:pPr>
            <w:r w:rsidRPr="000732B2">
              <w:rPr>
                <w:rFonts w:ascii="Arial" w:hAnsi="Arial" w:cs="Arial"/>
                <w:szCs w:val="22"/>
              </w:rPr>
              <w:t xml:space="preserve"> Item</w:t>
            </w:r>
            <w:r w:rsidR="007E1D69">
              <w:rPr>
                <w:rFonts w:ascii="Arial" w:hAnsi="Arial" w:cs="Arial"/>
                <w:szCs w:val="22"/>
              </w:rPr>
              <w:t>s</w:t>
            </w:r>
            <w:r w:rsidRPr="000732B2">
              <w:rPr>
                <w:rFonts w:ascii="Arial" w:hAnsi="Arial" w:cs="Arial"/>
                <w:szCs w:val="22"/>
              </w:rPr>
              <w:t xml:space="preserve"> </w:t>
            </w:r>
            <w:r w:rsidR="00B3569A">
              <w:rPr>
                <w:rFonts w:ascii="Arial" w:hAnsi="Arial" w:cs="Arial"/>
                <w:szCs w:val="22"/>
              </w:rPr>
              <w:t>and Activities</w:t>
            </w:r>
          </w:p>
        </w:tc>
        <w:tc>
          <w:tcPr>
            <w:tcW w:w="1177" w:type="pct"/>
            <w:shd w:val="clear" w:color="auto" w:fill="C00000"/>
          </w:tcPr>
          <w:p w14:paraId="1393BF01" w14:textId="77777777" w:rsidR="000732B2" w:rsidRPr="000732B2" w:rsidRDefault="000732B2" w:rsidP="00002A28">
            <w:pPr>
              <w:cnfStyle w:val="100000000000" w:firstRow="1" w:lastRow="0" w:firstColumn="0" w:lastColumn="0" w:oddVBand="0" w:evenVBand="0" w:oddHBand="0" w:evenHBand="0" w:firstRowFirstColumn="0" w:firstRowLastColumn="0" w:lastRowFirstColumn="0" w:lastRowLastColumn="0"/>
              <w:rPr>
                <w:rFonts w:ascii="Arial" w:hAnsi="Arial" w:cs="Arial"/>
                <w:color w:val="auto"/>
                <w:szCs w:val="22"/>
              </w:rPr>
            </w:pPr>
            <w:r w:rsidRPr="000732B2">
              <w:rPr>
                <w:rFonts w:ascii="Arial" w:hAnsi="Arial" w:cs="Arial"/>
                <w:szCs w:val="22"/>
              </w:rPr>
              <w:t>Amount</w:t>
            </w:r>
          </w:p>
        </w:tc>
      </w:tr>
      <w:tr w:rsidR="000732B2" w:rsidRPr="000732B2" w14:paraId="4CD11BAB" w14:textId="77777777" w:rsidTr="00002A28">
        <w:tc>
          <w:tcPr>
            <w:cnfStyle w:val="001000000000" w:firstRow="0" w:lastRow="0" w:firstColumn="1" w:lastColumn="0" w:oddVBand="0" w:evenVBand="0" w:oddHBand="0" w:evenHBand="0" w:firstRowFirstColumn="0" w:firstRowLastColumn="0" w:lastRowFirstColumn="0" w:lastRowLastColumn="0"/>
            <w:tcW w:w="3823" w:type="pct"/>
          </w:tcPr>
          <w:p w14:paraId="49BBC52B" w14:textId="2FB0837D" w:rsidR="000732B2" w:rsidRPr="000732B2" w:rsidRDefault="008B681A" w:rsidP="00002A28">
            <w:pPr>
              <w:contextualSpacing/>
              <w:rPr>
                <w:rFonts w:ascii="Arial" w:hAnsi="Arial" w:cs="Arial"/>
                <w:i/>
                <w:iCs/>
                <w:color w:val="FF0000"/>
                <w:szCs w:val="22"/>
              </w:rPr>
            </w:pPr>
            <w:r w:rsidRPr="008B681A">
              <w:rPr>
                <w:rFonts w:ascii="Arial" w:hAnsi="Arial" w:cs="Arial"/>
                <w:i/>
                <w:iCs/>
                <w:color w:val="auto"/>
                <w:szCs w:val="22"/>
              </w:rPr>
              <w:t>C</w:t>
            </w:r>
            <w:r w:rsidR="000732B2" w:rsidRPr="008B681A">
              <w:rPr>
                <w:rFonts w:ascii="Arial" w:hAnsi="Arial" w:cs="Arial"/>
                <w:i/>
                <w:iCs/>
                <w:color w:val="auto"/>
                <w:szCs w:val="22"/>
              </w:rPr>
              <w:t>amps and excursi</w:t>
            </w:r>
            <w:r>
              <w:rPr>
                <w:rFonts w:ascii="Arial" w:hAnsi="Arial" w:cs="Arial"/>
                <w:i/>
                <w:iCs/>
                <w:color w:val="auto"/>
                <w:szCs w:val="22"/>
              </w:rPr>
              <w:t>o</w:t>
            </w:r>
            <w:r w:rsidR="00B24DF1">
              <w:rPr>
                <w:rFonts w:ascii="Arial" w:hAnsi="Arial" w:cs="Arial"/>
                <w:i/>
                <w:iCs/>
                <w:color w:val="auto"/>
                <w:szCs w:val="22"/>
              </w:rPr>
              <w:t>ns as scheduled throughout 202</w:t>
            </w:r>
            <w:r w:rsidR="007E1D69">
              <w:rPr>
                <w:rFonts w:ascii="Arial" w:hAnsi="Arial" w:cs="Arial"/>
                <w:i/>
                <w:iCs/>
                <w:color w:val="auto"/>
                <w:szCs w:val="22"/>
              </w:rPr>
              <w:t>2</w:t>
            </w:r>
            <w:r w:rsidR="000732B2" w:rsidRPr="008B681A">
              <w:rPr>
                <w:rFonts w:ascii="Arial" w:hAnsi="Arial" w:cs="Arial"/>
                <w:i/>
                <w:iCs/>
                <w:color w:val="auto"/>
                <w:szCs w:val="22"/>
              </w:rPr>
              <w:t xml:space="preserve">. The cost of these excursions will </w:t>
            </w:r>
            <w:r>
              <w:rPr>
                <w:rFonts w:ascii="Arial" w:hAnsi="Arial" w:cs="Arial"/>
                <w:i/>
                <w:iCs/>
                <w:color w:val="auto"/>
                <w:szCs w:val="22"/>
              </w:rPr>
              <w:t>be advised throughout the year.</w:t>
            </w:r>
          </w:p>
        </w:tc>
        <w:tc>
          <w:tcPr>
            <w:tcW w:w="1177" w:type="pct"/>
          </w:tcPr>
          <w:p w14:paraId="4387D3B2" w14:textId="77777777" w:rsidR="000732B2" w:rsidRPr="000732B2" w:rsidRDefault="000732B2" w:rsidP="00002A28">
            <w:pPr>
              <w:cnfStyle w:val="000000000000" w:firstRow="0" w:lastRow="0" w:firstColumn="0" w:lastColumn="0" w:oddVBand="0" w:evenVBand="0" w:oddHBand="0" w:evenHBand="0" w:firstRowFirstColumn="0" w:firstRowLastColumn="0" w:lastRowFirstColumn="0" w:lastRowLastColumn="0"/>
              <w:rPr>
                <w:rFonts w:ascii="Arial" w:hAnsi="Arial" w:cs="Arial"/>
                <w:i/>
                <w:iCs/>
                <w:color w:val="FF0000"/>
                <w:szCs w:val="22"/>
              </w:rPr>
            </w:pPr>
            <w:r w:rsidRPr="008B681A">
              <w:rPr>
                <w:rFonts w:ascii="Arial" w:hAnsi="Arial" w:cs="Arial"/>
                <w:i/>
                <w:iCs/>
                <w:szCs w:val="22"/>
              </w:rPr>
              <w:t>To be advised</w:t>
            </w:r>
          </w:p>
        </w:tc>
      </w:tr>
      <w:tr w:rsidR="00B24DF1" w:rsidRPr="000732B2" w14:paraId="3E3056DD" w14:textId="77777777" w:rsidTr="00002A28">
        <w:tc>
          <w:tcPr>
            <w:cnfStyle w:val="001000000000" w:firstRow="0" w:lastRow="0" w:firstColumn="1" w:lastColumn="0" w:oddVBand="0" w:evenVBand="0" w:oddHBand="0" w:evenHBand="0" w:firstRowFirstColumn="0" w:firstRowLastColumn="0" w:lastRowFirstColumn="0" w:lastRowLastColumn="0"/>
            <w:tcW w:w="3823" w:type="pct"/>
          </w:tcPr>
          <w:p w14:paraId="0D1F5E51" w14:textId="77777777" w:rsidR="00B24DF1" w:rsidRPr="00E63583" w:rsidRDefault="00B24DF1" w:rsidP="00002A28">
            <w:pPr>
              <w:contextualSpacing/>
              <w:rPr>
                <w:rFonts w:ascii="Arial" w:hAnsi="Arial" w:cs="Arial"/>
                <w:iCs/>
                <w:color w:val="auto"/>
              </w:rPr>
            </w:pPr>
            <w:r w:rsidRPr="00E63583">
              <w:rPr>
                <w:rFonts w:ascii="Arial" w:hAnsi="Arial" w:cs="Arial"/>
                <w:iCs/>
                <w:color w:val="auto"/>
              </w:rPr>
              <w:t>Swimming</w:t>
            </w:r>
          </w:p>
        </w:tc>
        <w:tc>
          <w:tcPr>
            <w:tcW w:w="1177" w:type="pct"/>
          </w:tcPr>
          <w:p w14:paraId="0772122F" w14:textId="77777777" w:rsidR="00B24DF1" w:rsidRPr="00E63583" w:rsidRDefault="00331085" w:rsidP="00002A28">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E63583">
              <w:rPr>
                <w:rFonts w:ascii="Arial" w:hAnsi="Arial" w:cs="Arial"/>
                <w:iCs/>
              </w:rPr>
              <w:t>Estimate $150.00</w:t>
            </w:r>
          </w:p>
        </w:tc>
      </w:tr>
      <w:tr w:rsidR="00B24DF1" w:rsidRPr="000732B2" w14:paraId="23F3A516" w14:textId="77777777" w:rsidTr="00002A28">
        <w:tc>
          <w:tcPr>
            <w:cnfStyle w:val="001000000000" w:firstRow="0" w:lastRow="0" w:firstColumn="1" w:lastColumn="0" w:oddVBand="0" w:evenVBand="0" w:oddHBand="0" w:evenHBand="0" w:firstRowFirstColumn="0" w:firstRowLastColumn="0" w:lastRowFirstColumn="0" w:lastRowLastColumn="0"/>
            <w:tcW w:w="3823" w:type="pct"/>
          </w:tcPr>
          <w:p w14:paraId="5F812231" w14:textId="77777777" w:rsidR="00B24DF1" w:rsidRPr="00E63583" w:rsidRDefault="00B24DF1" w:rsidP="00002A28">
            <w:pPr>
              <w:contextualSpacing/>
              <w:rPr>
                <w:rFonts w:ascii="Arial" w:hAnsi="Arial" w:cs="Arial"/>
                <w:iCs/>
                <w:color w:val="auto"/>
              </w:rPr>
            </w:pPr>
            <w:r w:rsidRPr="00E63583">
              <w:rPr>
                <w:rFonts w:ascii="Arial" w:hAnsi="Arial" w:cs="Arial"/>
                <w:iCs/>
                <w:color w:val="auto"/>
              </w:rPr>
              <w:t>Life Ed Van Incursion</w:t>
            </w:r>
          </w:p>
        </w:tc>
        <w:tc>
          <w:tcPr>
            <w:tcW w:w="1177" w:type="pct"/>
          </w:tcPr>
          <w:p w14:paraId="78099DB2" w14:textId="77777777" w:rsidR="00B24DF1" w:rsidRPr="00E63583" w:rsidRDefault="00331085" w:rsidP="00002A28">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E63583">
              <w:rPr>
                <w:rFonts w:ascii="Arial" w:hAnsi="Arial" w:cs="Arial"/>
                <w:iCs/>
              </w:rPr>
              <w:t xml:space="preserve">Estimate </w:t>
            </w:r>
            <w:r w:rsidR="00E63583">
              <w:rPr>
                <w:rFonts w:ascii="Arial" w:hAnsi="Arial" w:cs="Arial"/>
                <w:iCs/>
              </w:rPr>
              <w:t xml:space="preserve">  </w:t>
            </w:r>
            <w:r w:rsidRPr="00E63583">
              <w:rPr>
                <w:rFonts w:ascii="Arial" w:hAnsi="Arial" w:cs="Arial"/>
                <w:iCs/>
              </w:rPr>
              <w:t>$15.00</w:t>
            </w:r>
          </w:p>
        </w:tc>
      </w:tr>
      <w:tr w:rsidR="00B24DF1" w:rsidRPr="000732B2" w14:paraId="497F7568" w14:textId="77777777" w:rsidTr="00002A28">
        <w:tc>
          <w:tcPr>
            <w:cnfStyle w:val="001000000000" w:firstRow="0" w:lastRow="0" w:firstColumn="1" w:lastColumn="0" w:oddVBand="0" w:evenVBand="0" w:oddHBand="0" w:evenHBand="0" w:firstRowFirstColumn="0" w:firstRowLastColumn="0" w:lastRowFirstColumn="0" w:lastRowLastColumn="0"/>
            <w:tcW w:w="3823" w:type="pct"/>
          </w:tcPr>
          <w:p w14:paraId="5510F45D" w14:textId="512F6370" w:rsidR="00B24DF1" w:rsidRPr="00E63583" w:rsidRDefault="00331085" w:rsidP="00002A28">
            <w:pPr>
              <w:contextualSpacing/>
              <w:rPr>
                <w:rFonts w:ascii="Arial" w:hAnsi="Arial" w:cs="Arial"/>
                <w:iCs/>
                <w:color w:val="auto"/>
              </w:rPr>
            </w:pPr>
            <w:r w:rsidRPr="00E63583">
              <w:rPr>
                <w:rFonts w:ascii="Arial" w:hAnsi="Arial" w:cs="Arial"/>
                <w:iCs/>
                <w:color w:val="auto"/>
              </w:rPr>
              <w:t xml:space="preserve">Grade </w:t>
            </w:r>
            <w:r w:rsidR="00F854EF">
              <w:rPr>
                <w:rFonts w:ascii="Arial" w:hAnsi="Arial" w:cs="Arial"/>
                <w:iCs/>
                <w:color w:val="auto"/>
              </w:rPr>
              <w:t>3/4</w:t>
            </w:r>
            <w:r w:rsidRPr="00E63583">
              <w:rPr>
                <w:rFonts w:ascii="Arial" w:hAnsi="Arial" w:cs="Arial"/>
                <w:iCs/>
                <w:color w:val="auto"/>
              </w:rPr>
              <w:t xml:space="preserve"> Camp to </w:t>
            </w:r>
            <w:r w:rsidR="00F854EF">
              <w:rPr>
                <w:rFonts w:ascii="Arial" w:hAnsi="Arial" w:cs="Arial"/>
                <w:iCs/>
                <w:color w:val="auto"/>
              </w:rPr>
              <w:t xml:space="preserve">Camp </w:t>
            </w:r>
            <w:proofErr w:type="spellStart"/>
            <w:r w:rsidR="00F854EF">
              <w:rPr>
                <w:rFonts w:ascii="Arial" w:hAnsi="Arial" w:cs="Arial"/>
                <w:iCs/>
                <w:color w:val="auto"/>
              </w:rPr>
              <w:t>Coolamatong</w:t>
            </w:r>
            <w:proofErr w:type="spellEnd"/>
          </w:p>
        </w:tc>
        <w:tc>
          <w:tcPr>
            <w:tcW w:w="1177" w:type="pct"/>
          </w:tcPr>
          <w:p w14:paraId="067B768B" w14:textId="4E719CB3" w:rsidR="00B24DF1" w:rsidRPr="00E63583" w:rsidRDefault="00E63583" w:rsidP="00002A28">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E63583">
              <w:rPr>
                <w:rFonts w:ascii="Arial" w:hAnsi="Arial" w:cs="Arial"/>
                <w:iCs/>
              </w:rPr>
              <w:t>Estimate $</w:t>
            </w:r>
            <w:r w:rsidR="00F854EF">
              <w:rPr>
                <w:rFonts w:ascii="Arial" w:hAnsi="Arial" w:cs="Arial"/>
                <w:iCs/>
              </w:rPr>
              <w:t>300.00</w:t>
            </w:r>
          </w:p>
        </w:tc>
      </w:tr>
      <w:tr w:rsidR="00331085" w:rsidRPr="000732B2" w14:paraId="4D2DED61" w14:textId="77777777" w:rsidTr="00002A28">
        <w:tc>
          <w:tcPr>
            <w:cnfStyle w:val="001000000000" w:firstRow="0" w:lastRow="0" w:firstColumn="1" w:lastColumn="0" w:oddVBand="0" w:evenVBand="0" w:oddHBand="0" w:evenHBand="0" w:firstRowFirstColumn="0" w:firstRowLastColumn="0" w:lastRowFirstColumn="0" w:lastRowLastColumn="0"/>
            <w:tcW w:w="3823" w:type="pct"/>
          </w:tcPr>
          <w:p w14:paraId="4C6B0BFF" w14:textId="397F0FE1" w:rsidR="00331085" w:rsidRPr="000732B2" w:rsidRDefault="004D13D0" w:rsidP="00331085">
            <w:pPr>
              <w:contextualSpacing/>
              <w:rPr>
                <w:rFonts w:ascii="Arial" w:hAnsi="Arial" w:cs="Arial"/>
                <w:i/>
                <w:iCs/>
                <w:color w:val="FF0000"/>
                <w:szCs w:val="22"/>
              </w:rPr>
            </w:pPr>
            <w:r w:rsidRPr="00ED2131">
              <w:rPr>
                <w:rFonts w:ascii="Arial" w:hAnsi="Arial" w:cs="Arial"/>
                <w:i/>
                <w:iCs/>
                <w:color w:val="auto"/>
                <w:szCs w:val="22"/>
              </w:rPr>
              <w:t>Other optional excursions to be scheduled</w:t>
            </w:r>
          </w:p>
        </w:tc>
        <w:tc>
          <w:tcPr>
            <w:tcW w:w="1177" w:type="pct"/>
          </w:tcPr>
          <w:p w14:paraId="41B80F40" w14:textId="77777777" w:rsidR="00331085" w:rsidRPr="000732B2" w:rsidRDefault="00331085" w:rsidP="00331085">
            <w:pPr>
              <w:cnfStyle w:val="000000000000" w:firstRow="0" w:lastRow="0" w:firstColumn="0" w:lastColumn="0" w:oddVBand="0" w:evenVBand="0" w:oddHBand="0" w:evenHBand="0" w:firstRowFirstColumn="0" w:firstRowLastColumn="0" w:lastRowFirstColumn="0" w:lastRowLastColumn="0"/>
              <w:rPr>
                <w:rFonts w:ascii="Arial" w:hAnsi="Arial" w:cs="Arial"/>
                <w:i/>
                <w:iCs/>
                <w:color w:val="FF0000"/>
                <w:szCs w:val="22"/>
              </w:rPr>
            </w:pPr>
          </w:p>
        </w:tc>
      </w:tr>
      <w:tr w:rsidR="00331085" w:rsidRPr="000732B2" w14:paraId="5E308144" w14:textId="77777777" w:rsidTr="00002A28">
        <w:tc>
          <w:tcPr>
            <w:cnfStyle w:val="001000000000" w:firstRow="0" w:lastRow="0" w:firstColumn="1" w:lastColumn="0" w:oddVBand="0" w:evenVBand="0" w:oddHBand="0" w:evenHBand="0" w:firstRowFirstColumn="0" w:firstRowLastColumn="0" w:lastRowFirstColumn="0" w:lastRowLastColumn="0"/>
            <w:tcW w:w="3823" w:type="pct"/>
          </w:tcPr>
          <w:p w14:paraId="75F887FD" w14:textId="77777777" w:rsidR="00331085" w:rsidRPr="000732B2" w:rsidRDefault="00331085" w:rsidP="00331085">
            <w:pPr>
              <w:contextualSpacing/>
              <w:rPr>
                <w:rFonts w:ascii="Arial" w:hAnsi="Arial" w:cs="Arial"/>
                <w:i/>
                <w:iCs/>
                <w:color w:val="FF0000"/>
                <w:szCs w:val="22"/>
              </w:rPr>
            </w:pPr>
          </w:p>
        </w:tc>
        <w:tc>
          <w:tcPr>
            <w:tcW w:w="1177" w:type="pct"/>
          </w:tcPr>
          <w:p w14:paraId="5A85E860" w14:textId="77777777" w:rsidR="00331085" w:rsidRPr="000732B2" w:rsidRDefault="00331085" w:rsidP="00331085">
            <w:pPr>
              <w:cnfStyle w:val="000000000000" w:firstRow="0" w:lastRow="0" w:firstColumn="0" w:lastColumn="0" w:oddVBand="0" w:evenVBand="0" w:oddHBand="0" w:evenHBand="0" w:firstRowFirstColumn="0" w:firstRowLastColumn="0" w:lastRowFirstColumn="0" w:lastRowLastColumn="0"/>
              <w:rPr>
                <w:rFonts w:ascii="Arial" w:hAnsi="Arial" w:cs="Arial"/>
                <w:color w:val="FF0000"/>
                <w:szCs w:val="22"/>
              </w:rPr>
            </w:pPr>
          </w:p>
        </w:tc>
      </w:tr>
    </w:tbl>
    <w:p w14:paraId="31571CD4" w14:textId="77777777" w:rsidR="00196AA2" w:rsidRPr="00196AA2" w:rsidRDefault="00196AA2" w:rsidP="00196AA2">
      <w:pPr>
        <w:rPr>
          <w:rFonts w:ascii="Arial" w:hAnsi="Arial" w:cs="Arial"/>
          <w:b/>
          <w:color w:val="FF0000"/>
          <w:sz w:val="24"/>
          <w:szCs w:val="24"/>
        </w:rPr>
      </w:pPr>
      <w:r w:rsidRPr="00196AA2">
        <w:rPr>
          <w:rFonts w:ascii="Arial" w:hAnsi="Arial" w:cs="Arial"/>
          <w:b/>
          <w:color w:val="FF0000"/>
          <w:sz w:val="24"/>
          <w:szCs w:val="24"/>
        </w:rPr>
        <w:t xml:space="preserve">PLEASE NOTE:   </w:t>
      </w:r>
    </w:p>
    <w:p w14:paraId="75F9B6B2" w14:textId="4391A48A" w:rsidR="00196AA2" w:rsidRPr="00196AA2" w:rsidRDefault="00196AA2" w:rsidP="00196AA2">
      <w:pPr>
        <w:rPr>
          <w:rFonts w:ascii="Arial" w:hAnsi="Arial" w:cs="Arial"/>
          <w:color w:val="FF0000"/>
          <w:sz w:val="24"/>
          <w:szCs w:val="24"/>
        </w:rPr>
      </w:pPr>
      <w:r w:rsidRPr="00196AA2">
        <w:rPr>
          <w:rFonts w:ascii="Arial" w:hAnsi="Arial" w:cs="Arial"/>
          <w:b/>
          <w:color w:val="FF0000"/>
          <w:sz w:val="24"/>
          <w:szCs w:val="24"/>
        </w:rPr>
        <w:t xml:space="preserve">*Additional programs are considered part of the </w:t>
      </w:r>
      <w:proofErr w:type="gramStart"/>
      <w:r w:rsidRPr="00196AA2">
        <w:rPr>
          <w:rFonts w:ascii="Arial" w:hAnsi="Arial" w:cs="Arial"/>
          <w:b/>
          <w:color w:val="FF0000"/>
          <w:sz w:val="24"/>
          <w:szCs w:val="24"/>
        </w:rPr>
        <w:t>curriculum</w:t>
      </w:r>
      <w:proofErr w:type="gramEnd"/>
      <w:r w:rsidRPr="00196AA2">
        <w:rPr>
          <w:rFonts w:ascii="Arial" w:hAnsi="Arial" w:cs="Arial"/>
          <w:b/>
          <w:color w:val="FF0000"/>
          <w:sz w:val="24"/>
          <w:szCs w:val="24"/>
        </w:rPr>
        <w:t xml:space="preserve"> however</w:t>
      </w:r>
      <w:r>
        <w:rPr>
          <w:rFonts w:ascii="Arial" w:hAnsi="Arial" w:cs="Arial"/>
          <w:b/>
          <w:color w:val="FF0000"/>
          <w:sz w:val="24"/>
          <w:szCs w:val="24"/>
        </w:rPr>
        <w:t>,</w:t>
      </w:r>
      <w:r w:rsidRPr="00196AA2">
        <w:rPr>
          <w:rFonts w:ascii="Arial" w:hAnsi="Arial" w:cs="Arial"/>
          <w:b/>
          <w:color w:val="FF0000"/>
          <w:sz w:val="24"/>
          <w:szCs w:val="24"/>
        </w:rPr>
        <w:t xml:space="preserve"> should you choose not pay for them your child will not be able to participate.</w:t>
      </w:r>
    </w:p>
    <w:p w14:paraId="07E2C806" w14:textId="77777777" w:rsidR="00196AA2" w:rsidRPr="000732B2" w:rsidRDefault="00196AA2" w:rsidP="00196AA2">
      <w:pPr>
        <w:spacing w:after="0"/>
        <w:contextualSpacing/>
        <w:rPr>
          <w:rFonts w:ascii="Arial" w:hAnsi="Arial" w:cs="Arial"/>
        </w:rPr>
      </w:pPr>
    </w:p>
    <w:p w14:paraId="05DBF81B" w14:textId="77777777" w:rsidR="00D24EB1" w:rsidRDefault="00D24EB1" w:rsidP="000732B2">
      <w:pPr>
        <w:jc w:val="center"/>
        <w:rPr>
          <w:rFonts w:ascii="Arial" w:hAnsi="Arial" w:cs="Arial"/>
        </w:rPr>
      </w:pPr>
    </w:p>
    <w:p w14:paraId="62C9D496" w14:textId="4C6329A0" w:rsidR="00D24EB1" w:rsidRDefault="007E1D69" w:rsidP="00D24EB1">
      <w:pPr>
        <w:rPr>
          <w:rFonts w:ascii="Arial" w:hAnsi="Arial" w:cs="Arial"/>
          <w:b/>
          <w:bCs/>
        </w:rPr>
      </w:pPr>
      <w:r w:rsidRPr="007E1D69">
        <w:rPr>
          <w:rFonts w:ascii="Arial" w:hAnsi="Arial" w:cs="Arial"/>
          <w:b/>
          <w:bCs/>
        </w:rPr>
        <w:t>Other Contributions</w:t>
      </w:r>
    </w:p>
    <w:p w14:paraId="1340CD33" w14:textId="37AD0649" w:rsidR="003E5DC7" w:rsidRPr="003E5DC7" w:rsidRDefault="003E5DC7" w:rsidP="00D24EB1">
      <w:pPr>
        <w:rPr>
          <w:rFonts w:ascii="Arial" w:hAnsi="Arial" w:cs="Arial"/>
        </w:rPr>
      </w:pPr>
      <w:r w:rsidRPr="003E5DC7">
        <w:rPr>
          <w:rFonts w:ascii="Arial" w:hAnsi="Arial" w:cs="Arial"/>
        </w:rPr>
        <w:t>Nicholson Primary School</w:t>
      </w:r>
      <w:r>
        <w:rPr>
          <w:rFonts w:ascii="Arial" w:hAnsi="Arial" w:cs="Arial"/>
        </w:rPr>
        <w:t xml:space="preserve"> continues to welcome contributions towards supporting the school’s operation and function more generally </w:t>
      </w:r>
      <w:proofErr w:type="spellStart"/>
      <w:r>
        <w:rPr>
          <w:rFonts w:ascii="Arial" w:hAnsi="Arial" w:cs="Arial"/>
        </w:rPr>
        <w:t>e</w:t>
      </w:r>
      <w:r w:rsidR="004D13D0">
        <w:rPr>
          <w:rFonts w:ascii="Arial" w:hAnsi="Arial" w:cs="Arial"/>
        </w:rPr>
        <w:t>.</w:t>
      </w:r>
      <w:r>
        <w:rPr>
          <w:rFonts w:ascii="Arial" w:hAnsi="Arial" w:cs="Arial"/>
        </w:rPr>
        <w:t>g</w:t>
      </w:r>
      <w:proofErr w:type="spellEnd"/>
      <w:r>
        <w:rPr>
          <w:rFonts w:ascii="Arial" w:hAnsi="Arial" w:cs="Arial"/>
        </w:rPr>
        <w:t xml:space="preserve"> Parent communication tools and school building enhancements</w:t>
      </w:r>
    </w:p>
    <w:p w14:paraId="73ED61D8" w14:textId="77777777" w:rsidR="00D24EB1" w:rsidRPr="00D24EB1" w:rsidRDefault="00D24EB1" w:rsidP="00D24EB1">
      <w:pPr>
        <w:rPr>
          <w:rFonts w:ascii="Arial" w:hAnsi="Arial" w:cs="Arial"/>
        </w:rPr>
      </w:pPr>
    </w:p>
    <w:p w14:paraId="74CF9620" w14:textId="77777777" w:rsidR="00D24EB1" w:rsidRDefault="00D24EB1" w:rsidP="00D24EB1">
      <w:pPr>
        <w:rPr>
          <w:rFonts w:ascii="Arial" w:hAnsi="Arial" w:cs="Arial"/>
        </w:rPr>
      </w:pPr>
    </w:p>
    <w:p w14:paraId="28D7C0B8" w14:textId="77777777" w:rsidR="00D24EB1" w:rsidRDefault="00D24EB1" w:rsidP="00D24EB1">
      <w:pPr>
        <w:rPr>
          <w:rFonts w:ascii="Arial" w:hAnsi="Arial" w:cs="Arial"/>
        </w:rPr>
      </w:pPr>
    </w:p>
    <w:p w14:paraId="7F9F087C" w14:textId="1B1CA207" w:rsidR="000732B2" w:rsidRDefault="000732B2" w:rsidP="00D24EB1">
      <w:pPr>
        <w:rPr>
          <w:rFonts w:ascii="Arial" w:hAnsi="Arial" w:cs="Arial"/>
        </w:rPr>
      </w:pPr>
    </w:p>
    <w:p w14:paraId="34809A65" w14:textId="44AFE2D7" w:rsidR="00D35EE9" w:rsidRDefault="00D35EE9" w:rsidP="00D24EB1">
      <w:pPr>
        <w:rPr>
          <w:rFonts w:ascii="Arial" w:hAnsi="Arial" w:cs="Arial"/>
        </w:rPr>
      </w:pPr>
    </w:p>
    <w:p w14:paraId="2A9E3D41" w14:textId="13A0B6B7" w:rsidR="00D35EE9" w:rsidRDefault="00D35EE9" w:rsidP="00D24EB1">
      <w:pPr>
        <w:rPr>
          <w:rFonts w:ascii="Arial" w:hAnsi="Arial" w:cs="Arial"/>
        </w:rPr>
      </w:pPr>
    </w:p>
    <w:p w14:paraId="178E44A1" w14:textId="47EB862A" w:rsidR="00D35EE9" w:rsidRDefault="00D35EE9" w:rsidP="00D24EB1">
      <w:pPr>
        <w:rPr>
          <w:rFonts w:ascii="Arial" w:hAnsi="Arial" w:cs="Arial"/>
        </w:rPr>
      </w:pPr>
    </w:p>
    <w:p w14:paraId="3186E382" w14:textId="1ED2BB6F" w:rsidR="00D35EE9" w:rsidRDefault="00D35EE9" w:rsidP="00D24EB1">
      <w:pPr>
        <w:rPr>
          <w:rFonts w:ascii="Arial" w:hAnsi="Arial" w:cs="Arial"/>
        </w:rPr>
      </w:pPr>
    </w:p>
    <w:p w14:paraId="156D5690" w14:textId="1E9E7F7F" w:rsidR="00D35EE9" w:rsidRDefault="00D35EE9" w:rsidP="00D24EB1">
      <w:pPr>
        <w:rPr>
          <w:rFonts w:ascii="Arial" w:hAnsi="Arial" w:cs="Arial"/>
        </w:rPr>
      </w:pPr>
    </w:p>
    <w:p w14:paraId="418DF2EB" w14:textId="7DACFBA8" w:rsidR="00D35EE9" w:rsidRDefault="00D35EE9" w:rsidP="00D24EB1">
      <w:pPr>
        <w:rPr>
          <w:rFonts w:ascii="Arial" w:hAnsi="Arial" w:cs="Arial"/>
        </w:rPr>
      </w:pPr>
    </w:p>
    <w:p w14:paraId="703F5783" w14:textId="490D239E" w:rsidR="00D35EE9" w:rsidRDefault="00D35EE9" w:rsidP="00D24EB1">
      <w:pPr>
        <w:rPr>
          <w:rFonts w:ascii="Arial" w:hAnsi="Arial" w:cs="Arial"/>
        </w:rPr>
      </w:pPr>
    </w:p>
    <w:p w14:paraId="181C34F3" w14:textId="0D280BDF" w:rsidR="00D35EE9" w:rsidRDefault="00D35EE9" w:rsidP="00D24EB1">
      <w:pPr>
        <w:rPr>
          <w:rFonts w:ascii="Arial" w:hAnsi="Arial" w:cs="Arial"/>
        </w:rPr>
      </w:pPr>
    </w:p>
    <w:p w14:paraId="545C2953" w14:textId="6EAA41A5" w:rsidR="00D35EE9" w:rsidRDefault="00D35EE9" w:rsidP="00D24EB1">
      <w:pPr>
        <w:rPr>
          <w:rFonts w:ascii="Arial" w:hAnsi="Arial" w:cs="Arial"/>
        </w:rPr>
      </w:pPr>
    </w:p>
    <w:p w14:paraId="14A557BF" w14:textId="2623F728" w:rsidR="00D35EE9" w:rsidRDefault="00D35EE9" w:rsidP="00D24EB1">
      <w:pPr>
        <w:rPr>
          <w:rFonts w:ascii="Arial" w:hAnsi="Arial" w:cs="Arial"/>
        </w:rPr>
      </w:pPr>
    </w:p>
    <w:p w14:paraId="4CCD78EC" w14:textId="01A4C2D7" w:rsidR="00D35EE9" w:rsidRDefault="00D35EE9" w:rsidP="00D24EB1">
      <w:pPr>
        <w:rPr>
          <w:rFonts w:ascii="Arial" w:hAnsi="Arial" w:cs="Arial"/>
        </w:rPr>
      </w:pPr>
    </w:p>
    <w:p w14:paraId="28D36210" w14:textId="20AA25E3" w:rsidR="00D35EE9" w:rsidRDefault="00D35EE9" w:rsidP="00D24EB1">
      <w:pPr>
        <w:rPr>
          <w:rFonts w:ascii="Arial" w:hAnsi="Arial" w:cs="Arial"/>
        </w:rPr>
      </w:pPr>
    </w:p>
    <w:p w14:paraId="3A7C4530" w14:textId="4C772677" w:rsidR="00D35EE9" w:rsidRDefault="00D35EE9" w:rsidP="00D24EB1">
      <w:pPr>
        <w:rPr>
          <w:rFonts w:ascii="Arial" w:hAnsi="Arial" w:cs="Arial"/>
        </w:rPr>
      </w:pPr>
    </w:p>
    <w:p w14:paraId="120B8FE1" w14:textId="08E7EB40" w:rsidR="00D35EE9" w:rsidRDefault="00D35EE9" w:rsidP="00D24EB1">
      <w:pPr>
        <w:rPr>
          <w:rFonts w:ascii="Arial" w:hAnsi="Arial" w:cs="Arial"/>
        </w:rPr>
      </w:pPr>
      <w:r w:rsidRPr="00D35EE9">
        <w:rPr>
          <w:noProof/>
        </w:rPr>
        <w:lastRenderedPageBreak/>
        <w:drawing>
          <wp:inline distT="0" distB="0" distL="0" distR="0" wp14:anchorId="357AF51D" wp14:editId="1955BAB2">
            <wp:extent cx="6124575" cy="687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4575" cy="6877050"/>
                    </a:xfrm>
                    <a:prstGeom prst="rect">
                      <a:avLst/>
                    </a:prstGeom>
                    <a:noFill/>
                    <a:ln>
                      <a:noFill/>
                    </a:ln>
                  </pic:spPr>
                </pic:pic>
              </a:graphicData>
            </a:graphic>
          </wp:inline>
        </w:drawing>
      </w:r>
    </w:p>
    <w:p w14:paraId="6A0BEA80" w14:textId="66302217" w:rsidR="00D35EE9" w:rsidRDefault="00D35EE9" w:rsidP="00D24EB1">
      <w:pPr>
        <w:rPr>
          <w:rFonts w:ascii="Arial" w:hAnsi="Arial" w:cs="Arial"/>
        </w:rPr>
      </w:pPr>
    </w:p>
    <w:p w14:paraId="5F98B448" w14:textId="77777777" w:rsidR="00D35EE9" w:rsidRPr="00D24EB1" w:rsidRDefault="00D35EE9" w:rsidP="00D24EB1">
      <w:pPr>
        <w:rPr>
          <w:rFonts w:ascii="Arial" w:hAnsi="Arial" w:cs="Arial"/>
        </w:rPr>
      </w:pPr>
    </w:p>
    <w:sectPr w:rsidR="00D35EE9" w:rsidRPr="00D24EB1" w:rsidSect="005C084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B2"/>
    <w:rsid w:val="000732B2"/>
    <w:rsid w:val="00084238"/>
    <w:rsid w:val="00087901"/>
    <w:rsid w:val="000C341A"/>
    <w:rsid w:val="00103ADA"/>
    <w:rsid w:val="001315B4"/>
    <w:rsid w:val="00196AA2"/>
    <w:rsid w:val="001A3405"/>
    <w:rsid w:val="001A5840"/>
    <w:rsid w:val="001A7DA8"/>
    <w:rsid w:val="0025457E"/>
    <w:rsid w:val="002B403B"/>
    <w:rsid w:val="002D528A"/>
    <w:rsid w:val="00331085"/>
    <w:rsid w:val="003E5DC7"/>
    <w:rsid w:val="0040669A"/>
    <w:rsid w:val="004D13D0"/>
    <w:rsid w:val="004D2789"/>
    <w:rsid w:val="004D731A"/>
    <w:rsid w:val="005C084A"/>
    <w:rsid w:val="005D28EF"/>
    <w:rsid w:val="0061155F"/>
    <w:rsid w:val="00662961"/>
    <w:rsid w:val="0069129E"/>
    <w:rsid w:val="0069178B"/>
    <w:rsid w:val="007912F7"/>
    <w:rsid w:val="007A380F"/>
    <w:rsid w:val="007C6CBF"/>
    <w:rsid w:val="007E1D69"/>
    <w:rsid w:val="008B681A"/>
    <w:rsid w:val="008C0076"/>
    <w:rsid w:val="009967AC"/>
    <w:rsid w:val="00A34B77"/>
    <w:rsid w:val="00A449F7"/>
    <w:rsid w:val="00A5211B"/>
    <w:rsid w:val="00A81B21"/>
    <w:rsid w:val="00AD7BA5"/>
    <w:rsid w:val="00B205B5"/>
    <w:rsid w:val="00B24DF1"/>
    <w:rsid w:val="00B340A3"/>
    <w:rsid w:val="00B3569A"/>
    <w:rsid w:val="00B652EF"/>
    <w:rsid w:val="00BC26DE"/>
    <w:rsid w:val="00BD5489"/>
    <w:rsid w:val="00BE05AF"/>
    <w:rsid w:val="00BE6E04"/>
    <w:rsid w:val="00C33261"/>
    <w:rsid w:val="00C733C6"/>
    <w:rsid w:val="00CA20F7"/>
    <w:rsid w:val="00CC36AB"/>
    <w:rsid w:val="00CC55AC"/>
    <w:rsid w:val="00D24EB1"/>
    <w:rsid w:val="00D35EE9"/>
    <w:rsid w:val="00D5699E"/>
    <w:rsid w:val="00E00FDE"/>
    <w:rsid w:val="00E0472B"/>
    <w:rsid w:val="00E56062"/>
    <w:rsid w:val="00E63583"/>
    <w:rsid w:val="00E86D63"/>
    <w:rsid w:val="00ED2131"/>
    <w:rsid w:val="00EF0421"/>
    <w:rsid w:val="00F854EF"/>
    <w:rsid w:val="00F87668"/>
    <w:rsid w:val="00FD67D5"/>
    <w:rsid w:val="00FD6BF6"/>
    <w:rsid w:val="00FD7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2B67"/>
  <w15:chartTrackingRefBased/>
  <w15:docId w15:val="{20DF38E3-9F72-4DCA-8298-70876455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32B2"/>
    <w:pPr>
      <w:keepNext/>
      <w:keepLines/>
      <w:spacing w:before="40" w:after="120" w:line="240" w:lineRule="auto"/>
      <w:outlineLvl w:val="1"/>
    </w:pPr>
    <w:rPr>
      <w:rFonts w:asciiTheme="majorHAnsi" w:eastAsiaTheme="majorEastAsia" w:hAnsiTheme="majorHAnsi" w:cstheme="majorBidi"/>
      <w:b/>
      <w:caps/>
      <w:color w:val="ED7D31" w:themeColor="accent2"/>
      <w:sz w:val="26"/>
      <w:szCs w:val="26"/>
      <w:lang w:val="en-GB"/>
    </w:rPr>
  </w:style>
  <w:style w:type="paragraph" w:styleId="Heading3">
    <w:name w:val="heading 3"/>
    <w:basedOn w:val="Normal"/>
    <w:next w:val="Normal"/>
    <w:link w:val="Heading3Char"/>
    <w:uiPriority w:val="9"/>
    <w:unhideWhenUsed/>
    <w:qFormat/>
    <w:rsid w:val="000732B2"/>
    <w:pPr>
      <w:keepNext/>
      <w:keepLines/>
      <w:spacing w:before="40" w:after="120" w:line="240" w:lineRule="auto"/>
      <w:outlineLvl w:val="2"/>
    </w:pPr>
    <w:rPr>
      <w:rFonts w:asciiTheme="majorHAnsi" w:eastAsiaTheme="majorEastAsia" w:hAnsiTheme="majorHAnsi" w:cstheme="majorBidi"/>
      <w:b/>
      <w:color w:val="000000" w:themeColor="tex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32B2"/>
    <w:rPr>
      <w:rFonts w:asciiTheme="majorHAnsi" w:eastAsiaTheme="majorEastAsia" w:hAnsiTheme="majorHAnsi" w:cstheme="majorBidi"/>
      <w:b/>
      <w:caps/>
      <w:color w:val="ED7D31" w:themeColor="accent2"/>
      <w:sz w:val="26"/>
      <w:szCs w:val="26"/>
      <w:lang w:val="en-GB"/>
    </w:rPr>
  </w:style>
  <w:style w:type="character" w:customStyle="1" w:styleId="Heading3Char">
    <w:name w:val="Heading 3 Char"/>
    <w:basedOn w:val="DefaultParagraphFont"/>
    <w:link w:val="Heading3"/>
    <w:uiPriority w:val="9"/>
    <w:rsid w:val="000732B2"/>
    <w:rPr>
      <w:rFonts w:asciiTheme="majorHAnsi" w:eastAsiaTheme="majorEastAsia" w:hAnsiTheme="majorHAnsi" w:cstheme="majorBidi"/>
      <w:b/>
      <w:color w:val="000000" w:themeColor="text1"/>
      <w:sz w:val="24"/>
      <w:szCs w:val="24"/>
      <w:lang w:val="en-GB"/>
    </w:rPr>
  </w:style>
  <w:style w:type="table" w:styleId="TableGrid">
    <w:name w:val="Table Grid"/>
    <w:basedOn w:val="TableNormal"/>
    <w:uiPriority w:val="39"/>
    <w:rsid w:val="000732B2"/>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paragraph" w:styleId="ListParagraph">
    <w:name w:val="List Paragraph"/>
    <w:basedOn w:val="Normal"/>
    <w:link w:val="ListParagraphChar"/>
    <w:uiPriority w:val="34"/>
    <w:qFormat/>
    <w:rsid w:val="000732B2"/>
    <w:pPr>
      <w:spacing w:after="120" w:line="240" w:lineRule="auto"/>
      <w:ind w:left="720"/>
      <w:contextualSpacing/>
    </w:pPr>
    <w:rPr>
      <w:szCs w:val="24"/>
      <w:lang w:val="en-GB"/>
    </w:rPr>
  </w:style>
  <w:style w:type="character" w:customStyle="1" w:styleId="ListParagraphChar">
    <w:name w:val="List Paragraph Char"/>
    <w:basedOn w:val="DefaultParagraphFont"/>
    <w:link w:val="ListParagraph"/>
    <w:uiPriority w:val="34"/>
    <w:rsid w:val="000732B2"/>
    <w:rPr>
      <w:szCs w:val="24"/>
      <w:lang w:val="en-GB"/>
    </w:rPr>
  </w:style>
  <w:style w:type="paragraph" w:styleId="BalloonText">
    <w:name w:val="Balloon Text"/>
    <w:basedOn w:val="Normal"/>
    <w:link w:val="BalloonTextChar"/>
    <w:uiPriority w:val="99"/>
    <w:semiHidden/>
    <w:unhideWhenUsed/>
    <w:rsid w:val="001A7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DA8"/>
    <w:rPr>
      <w:rFonts w:ascii="Segoe UI" w:hAnsi="Segoe UI" w:cs="Segoe UI"/>
      <w:sz w:val="18"/>
      <w:szCs w:val="18"/>
    </w:rPr>
  </w:style>
  <w:style w:type="character" w:customStyle="1" w:styleId="Heading1Char">
    <w:name w:val="Heading 1 Char"/>
    <w:basedOn w:val="DefaultParagraphFont"/>
    <w:link w:val="Heading1"/>
    <w:uiPriority w:val="9"/>
    <w:rsid w:val="00D35EE9"/>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B205B5"/>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4336">
      <w:bodyDiv w:val="1"/>
      <w:marLeft w:val="0"/>
      <w:marRight w:val="0"/>
      <w:marTop w:val="0"/>
      <w:marBottom w:val="0"/>
      <w:divBdr>
        <w:top w:val="none" w:sz="0" w:space="0" w:color="auto"/>
        <w:left w:val="none" w:sz="0" w:space="0" w:color="auto"/>
        <w:bottom w:val="none" w:sz="0" w:space="0" w:color="auto"/>
        <w:right w:val="none" w:sz="0" w:space="0" w:color="auto"/>
      </w:divBdr>
    </w:div>
    <w:div w:id="168519404">
      <w:bodyDiv w:val="1"/>
      <w:marLeft w:val="0"/>
      <w:marRight w:val="0"/>
      <w:marTop w:val="0"/>
      <w:marBottom w:val="0"/>
      <w:divBdr>
        <w:top w:val="none" w:sz="0" w:space="0" w:color="auto"/>
        <w:left w:val="none" w:sz="0" w:space="0" w:color="auto"/>
        <w:bottom w:val="none" w:sz="0" w:space="0" w:color="auto"/>
        <w:right w:val="none" w:sz="0" w:space="0" w:color="auto"/>
      </w:divBdr>
    </w:div>
    <w:div w:id="248200583">
      <w:bodyDiv w:val="1"/>
      <w:marLeft w:val="0"/>
      <w:marRight w:val="0"/>
      <w:marTop w:val="0"/>
      <w:marBottom w:val="0"/>
      <w:divBdr>
        <w:top w:val="none" w:sz="0" w:space="0" w:color="auto"/>
        <w:left w:val="none" w:sz="0" w:space="0" w:color="auto"/>
        <w:bottom w:val="none" w:sz="0" w:space="0" w:color="auto"/>
        <w:right w:val="none" w:sz="0" w:space="0" w:color="auto"/>
      </w:divBdr>
    </w:div>
    <w:div w:id="390036295">
      <w:bodyDiv w:val="1"/>
      <w:marLeft w:val="0"/>
      <w:marRight w:val="0"/>
      <w:marTop w:val="0"/>
      <w:marBottom w:val="0"/>
      <w:divBdr>
        <w:top w:val="none" w:sz="0" w:space="0" w:color="auto"/>
        <w:left w:val="none" w:sz="0" w:space="0" w:color="auto"/>
        <w:bottom w:val="none" w:sz="0" w:space="0" w:color="auto"/>
        <w:right w:val="none" w:sz="0" w:space="0" w:color="auto"/>
      </w:divBdr>
    </w:div>
    <w:div w:id="390926111">
      <w:bodyDiv w:val="1"/>
      <w:marLeft w:val="0"/>
      <w:marRight w:val="0"/>
      <w:marTop w:val="0"/>
      <w:marBottom w:val="0"/>
      <w:divBdr>
        <w:top w:val="none" w:sz="0" w:space="0" w:color="auto"/>
        <w:left w:val="none" w:sz="0" w:space="0" w:color="auto"/>
        <w:bottom w:val="none" w:sz="0" w:space="0" w:color="auto"/>
        <w:right w:val="none" w:sz="0" w:space="0" w:color="auto"/>
      </w:divBdr>
    </w:div>
    <w:div w:id="491794001">
      <w:bodyDiv w:val="1"/>
      <w:marLeft w:val="0"/>
      <w:marRight w:val="0"/>
      <w:marTop w:val="0"/>
      <w:marBottom w:val="0"/>
      <w:divBdr>
        <w:top w:val="none" w:sz="0" w:space="0" w:color="auto"/>
        <w:left w:val="none" w:sz="0" w:space="0" w:color="auto"/>
        <w:bottom w:val="none" w:sz="0" w:space="0" w:color="auto"/>
        <w:right w:val="none" w:sz="0" w:space="0" w:color="auto"/>
      </w:divBdr>
    </w:div>
    <w:div w:id="541137153">
      <w:bodyDiv w:val="1"/>
      <w:marLeft w:val="0"/>
      <w:marRight w:val="0"/>
      <w:marTop w:val="0"/>
      <w:marBottom w:val="0"/>
      <w:divBdr>
        <w:top w:val="none" w:sz="0" w:space="0" w:color="auto"/>
        <w:left w:val="none" w:sz="0" w:space="0" w:color="auto"/>
        <w:bottom w:val="none" w:sz="0" w:space="0" w:color="auto"/>
        <w:right w:val="none" w:sz="0" w:space="0" w:color="auto"/>
      </w:divBdr>
    </w:div>
    <w:div w:id="577011167">
      <w:bodyDiv w:val="1"/>
      <w:marLeft w:val="0"/>
      <w:marRight w:val="0"/>
      <w:marTop w:val="0"/>
      <w:marBottom w:val="0"/>
      <w:divBdr>
        <w:top w:val="none" w:sz="0" w:space="0" w:color="auto"/>
        <w:left w:val="none" w:sz="0" w:space="0" w:color="auto"/>
        <w:bottom w:val="none" w:sz="0" w:space="0" w:color="auto"/>
        <w:right w:val="none" w:sz="0" w:space="0" w:color="auto"/>
      </w:divBdr>
    </w:div>
    <w:div w:id="714936773">
      <w:bodyDiv w:val="1"/>
      <w:marLeft w:val="0"/>
      <w:marRight w:val="0"/>
      <w:marTop w:val="0"/>
      <w:marBottom w:val="0"/>
      <w:divBdr>
        <w:top w:val="none" w:sz="0" w:space="0" w:color="auto"/>
        <w:left w:val="none" w:sz="0" w:space="0" w:color="auto"/>
        <w:bottom w:val="none" w:sz="0" w:space="0" w:color="auto"/>
        <w:right w:val="none" w:sz="0" w:space="0" w:color="auto"/>
      </w:divBdr>
    </w:div>
    <w:div w:id="741294959">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1029064719">
      <w:bodyDiv w:val="1"/>
      <w:marLeft w:val="0"/>
      <w:marRight w:val="0"/>
      <w:marTop w:val="0"/>
      <w:marBottom w:val="0"/>
      <w:divBdr>
        <w:top w:val="none" w:sz="0" w:space="0" w:color="auto"/>
        <w:left w:val="none" w:sz="0" w:space="0" w:color="auto"/>
        <w:bottom w:val="none" w:sz="0" w:space="0" w:color="auto"/>
        <w:right w:val="none" w:sz="0" w:space="0" w:color="auto"/>
      </w:divBdr>
    </w:div>
    <w:div w:id="1062414054">
      <w:bodyDiv w:val="1"/>
      <w:marLeft w:val="0"/>
      <w:marRight w:val="0"/>
      <w:marTop w:val="0"/>
      <w:marBottom w:val="0"/>
      <w:divBdr>
        <w:top w:val="none" w:sz="0" w:space="0" w:color="auto"/>
        <w:left w:val="none" w:sz="0" w:space="0" w:color="auto"/>
        <w:bottom w:val="none" w:sz="0" w:space="0" w:color="auto"/>
        <w:right w:val="none" w:sz="0" w:space="0" w:color="auto"/>
      </w:divBdr>
    </w:div>
    <w:div w:id="1080832653">
      <w:bodyDiv w:val="1"/>
      <w:marLeft w:val="0"/>
      <w:marRight w:val="0"/>
      <w:marTop w:val="0"/>
      <w:marBottom w:val="0"/>
      <w:divBdr>
        <w:top w:val="none" w:sz="0" w:space="0" w:color="auto"/>
        <w:left w:val="none" w:sz="0" w:space="0" w:color="auto"/>
        <w:bottom w:val="none" w:sz="0" w:space="0" w:color="auto"/>
        <w:right w:val="none" w:sz="0" w:space="0" w:color="auto"/>
      </w:divBdr>
    </w:div>
    <w:div w:id="1087457675">
      <w:bodyDiv w:val="1"/>
      <w:marLeft w:val="0"/>
      <w:marRight w:val="0"/>
      <w:marTop w:val="0"/>
      <w:marBottom w:val="0"/>
      <w:divBdr>
        <w:top w:val="none" w:sz="0" w:space="0" w:color="auto"/>
        <w:left w:val="none" w:sz="0" w:space="0" w:color="auto"/>
        <w:bottom w:val="none" w:sz="0" w:space="0" w:color="auto"/>
        <w:right w:val="none" w:sz="0" w:space="0" w:color="auto"/>
      </w:divBdr>
    </w:div>
    <w:div w:id="1109935375">
      <w:bodyDiv w:val="1"/>
      <w:marLeft w:val="0"/>
      <w:marRight w:val="0"/>
      <w:marTop w:val="0"/>
      <w:marBottom w:val="0"/>
      <w:divBdr>
        <w:top w:val="none" w:sz="0" w:space="0" w:color="auto"/>
        <w:left w:val="none" w:sz="0" w:space="0" w:color="auto"/>
        <w:bottom w:val="none" w:sz="0" w:space="0" w:color="auto"/>
        <w:right w:val="none" w:sz="0" w:space="0" w:color="auto"/>
      </w:divBdr>
    </w:div>
    <w:div w:id="1166169310">
      <w:bodyDiv w:val="1"/>
      <w:marLeft w:val="0"/>
      <w:marRight w:val="0"/>
      <w:marTop w:val="0"/>
      <w:marBottom w:val="0"/>
      <w:divBdr>
        <w:top w:val="none" w:sz="0" w:space="0" w:color="auto"/>
        <w:left w:val="none" w:sz="0" w:space="0" w:color="auto"/>
        <w:bottom w:val="none" w:sz="0" w:space="0" w:color="auto"/>
        <w:right w:val="none" w:sz="0" w:space="0" w:color="auto"/>
      </w:divBdr>
    </w:div>
    <w:div w:id="1189299068">
      <w:bodyDiv w:val="1"/>
      <w:marLeft w:val="0"/>
      <w:marRight w:val="0"/>
      <w:marTop w:val="0"/>
      <w:marBottom w:val="0"/>
      <w:divBdr>
        <w:top w:val="none" w:sz="0" w:space="0" w:color="auto"/>
        <w:left w:val="none" w:sz="0" w:space="0" w:color="auto"/>
        <w:bottom w:val="none" w:sz="0" w:space="0" w:color="auto"/>
        <w:right w:val="none" w:sz="0" w:space="0" w:color="auto"/>
      </w:divBdr>
    </w:div>
    <w:div w:id="1354065580">
      <w:bodyDiv w:val="1"/>
      <w:marLeft w:val="0"/>
      <w:marRight w:val="0"/>
      <w:marTop w:val="0"/>
      <w:marBottom w:val="0"/>
      <w:divBdr>
        <w:top w:val="none" w:sz="0" w:space="0" w:color="auto"/>
        <w:left w:val="none" w:sz="0" w:space="0" w:color="auto"/>
        <w:bottom w:val="none" w:sz="0" w:space="0" w:color="auto"/>
        <w:right w:val="none" w:sz="0" w:space="0" w:color="auto"/>
      </w:divBdr>
    </w:div>
    <w:div w:id="1632249261">
      <w:bodyDiv w:val="1"/>
      <w:marLeft w:val="0"/>
      <w:marRight w:val="0"/>
      <w:marTop w:val="0"/>
      <w:marBottom w:val="0"/>
      <w:divBdr>
        <w:top w:val="none" w:sz="0" w:space="0" w:color="auto"/>
        <w:left w:val="none" w:sz="0" w:space="0" w:color="auto"/>
        <w:bottom w:val="none" w:sz="0" w:space="0" w:color="auto"/>
        <w:right w:val="none" w:sz="0" w:space="0" w:color="auto"/>
      </w:divBdr>
    </w:div>
    <w:div w:id="1657109588">
      <w:bodyDiv w:val="1"/>
      <w:marLeft w:val="0"/>
      <w:marRight w:val="0"/>
      <w:marTop w:val="0"/>
      <w:marBottom w:val="0"/>
      <w:divBdr>
        <w:top w:val="none" w:sz="0" w:space="0" w:color="auto"/>
        <w:left w:val="none" w:sz="0" w:space="0" w:color="auto"/>
        <w:bottom w:val="none" w:sz="0" w:space="0" w:color="auto"/>
        <w:right w:val="none" w:sz="0" w:space="0" w:color="auto"/>
      </w:divBdr>
    </w:div>
    <w:div w:id="1661234139">
      <w:bodyDiv w:val="1"/>
      <w:marLeft w:val="0"/>
      <w:marRight w:val="0"/>
      <w:marTop w:val="0"/>
      <w:marBottom w:val="0"/>
      <w:divBdr>
        <w:top w:val="none" w:sz="0" w:space="0" w:color="auto"/>
        <w:left w:val="none" w:sz="0" w:space="0" w:color="auto"/>
        <w:bottom w:val="none" w:sz="0" w:space="0" w:color="auto"/>
        <w:right w:val="none" w:sz="0" w:space="0" w:color="auto"/>
      </w:divBdr>
    </w:div>
    <w:div w:id="1894542502">
      <w:bodyDiv w:val="1"/>
      <w:marLeft w:val="0"/>
      <w:marRight w:val="0"/>
      <w:marTop w:val="0"/>
      <w:marBottom w:val="0"/>
      <w:divBdr>
        <w:top w:val="none" w:sz="0" w:space="0" w:color="auto"/>
        <w:left w:val="none" w:sz="0" w:space="0" w:color="auto"/>
        <w:bottom w:val="none" w:sz="0" w:space="0" w:color="auto"/>
        <w:right w:val="none" w:sz="0" w:space="0" w:color="auto"/>
      </w:divBdr>
    </w:div>
    <w:div w:id="189492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Clague, Suzanne M</dc:creator>
  <cp:keywords/>
  <dc:description/>
  <cp:lastModifiedBy>Sally-Anne Markum</cp:lastModifiedBy>
  <cp:revision>11</cp:revision>
  <cp:lastPrinted>2021-12-06T02:49:00Z</cp:lastPrinted>
  <dcterms:created xsi:type="dcterms:W3CDTF">2021-11-24T04:05:00Z</dcterms:created>
  <dcterms:modified xsi:type="dcterms:W3CDTF">2021-12-06T02:49:00Z</dcterms:modified>
</cp:coreProperties>
</file>